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3E8" w:rsidRPr="0029262C" w:rsidRDefault="00CD22AA" w:rsidP="00F22A8A">
      <w:pPr>
        <w:spacing w:after="0" w:line="240" w:lineRule="auto"/>
        <w:jc w:val="center"/>
        <w:rPr>
          <w:rFonts w:cstheme="minorHAnsi"/>
          <w:b/>
          <w:sz w:val="30"/>
          <w:szCs w:val="30"/>
        </w:rPr>
      </w:pPr>
      <w:bookmarkStart w:id="0" w:name="_GoBack"/>
      <w:bookmarkEnd w:id="0"/>
      <w:r w:rsidRPr="0029262C">
        <w:rPr>
          <w:rFonts w:cstheme="minorHAnsi"/>
          <w:b/>
          <w:sz w:val="30"/>
          <w:szCs w:val="30"/>
        </w:rPr>
        <w:t>Tenure</w:t>
      </w:r>
      <w:r w:rsidR="004038F6" w:rsidRPr="0029262C">
        <w:rPr>
          <w:rFonts w:cstheme="minorHAnsi"/>
          <w:b/>
          <w:sz w:val="30"/>
          <w:szCs w:val="30"/>
        </w:rPr>
        <w:t>d and Tenure</w:t>
      </w:r>
      <w:r w:rsidRPr="0029262C">
        <w:rPr>
          <w:rFonts w:cstheme="minorHAnsi"/>
          <w:b/>
          <w:sz w:val="30"/>
          <w:szCs w:val="30"/>
        </w:rPr>
        <w:t xml:space="preserve"> Track </w:t>
      </w:r>
      <w:r w:rsidR="008F1657" w:rsidRPr="0029262C">
        <w:rPr>
          <w:rFonts w:cstheme="minorHAnsi"/>
          <w:b/>
          <w:sz w:val="30"/>
          <w:szCs w:val="30"/>
        </w:rPr>
        <w:t>Offer Letter Procedures</w:t>
      </w:r>
      <w:r w:rsidR="00D72A9B" w:rsidRPr="0029262C">
        <w:rPr>
          <w:rFonts w:cstheme="minorHAnsi"/>
          <w:b/>
          <w:sz w:val="30"/>
          <w:szCs w:val="30"/>
        </w:rPr>
        <w:t xml:space="preserve"> and </w:t>
      </w:r>
      <w:r w:rsidR="0029262C" w:rsidRPr="0029262C">
        <w:rPr>
          <w:rFonts w:cstheme="minorHAnsi"/>
          <w:b/>
          <w:sz w:val="30"/>
          <w:szCs w:val="30"/>
        </w:rPr>
        <w:t>Documentation</w:t>
      </w:r>
    </w:p>
    <w:p w:rsidR="00B75F96" w:rsidRPr="00020E0B" w:rsidRDefault="00B75F96" w:rsidP="00F22A8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7119AF" w:rsidRPr="003F7822" w:rsidRDefault="008F1657" w:rsidP="00313EDD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 xml:space="preserve">Offer letter </w:t>
      </w:r>
    </w:p>
    <w:p w:rsidR="005B681E" w:rsidRPr="005B681E" w:rsidRDefault="005B681E" w:rsidP="00F22A8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 offer letter is a legally binding document. It sets out the terms and conditions o</w:t>
      </w:r>
      <w:r w:rsidR="008F1657">
        <w:rPr>
          <w:rFonts w:cstheme="minorHAnsi"/>
          <w:sz w:val="24"/>
          <w:szCs w:val="24"/>
        </w:rPr>
        <w:t>f</w:t>
      </w:r>
      <w:r>
        <w:rPr>
          <w:rFonts w:cstheme="minorHAnsi"/>
          <w:sz w:val="24"/>
          <w:szCs w:val="24"/>
        </w:rPr>
        <w:t xml:space="preserve"> the contract of employment </w:t>
      </w:r>
      <w:r w:rsidR="008F1657">
        <w:rPr>
          <w:rFonts w:cstheme="minorHAnsi"/>
          <w:sz w:val="24"/>
          <w:szCs w:val="24"/>
        </w:rPr>
        <w:t xml:space="preserve">between the faculty member and the University </w:t>
      </w:r>
      <w:r>
        <w:rPr>
          <w:rFonts w:cstheme="minorHAnsi"/>
          <w:sz w:val="24"/>
          <w:szCs w:val="24"/>
        </w:rPr>
        <w:t>and it is the basis for future o</w:t>
      </w:r>
      <w:r w:rsidR="00AE3A7B">
        <w:rPr>
          <w:rFonts w:cstheme="minorHAnsi"/>
          <w:sz w:val="24"/>
          <w:szCs w:val="24"/>
        </w:rPr>
        <w:t xml:space="preserve">ngoing claims and entitlements. </w:t>
      </w:r>
      <w:r w:rsidR="008F1657">
        <w:rPr>
          <w:rFonts w:cstheme="minorHAnsi"/>
          <w:sz w:val="24"/>
          <w:szCs w:val="24"/>
        </w:rPr>
        <w:t>Because of the</w:t>
      </w:r>
      <w:r>
        <w:rPr>
          <w:rFonts w:cstheme="minorHAnsi"/>
          <w:sz w:val="24"/>
          <w:szCs w:val="24"/>
        </w:rPr>
        <w:t xml:space="preserve"> contractual commitment</w:t>
      </w:r>
      <w:r w:rsidR="000A0D08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, </w:t>
      </w:r>
      <w:r w:rsidR="008F1657">
        <w:rPr>
          <w:rFonts w:cstheme="minorHAnsi"/>
          <w:sz w:val="24"/>
          <w:szCs w:val="24"/>
        </w:rPr>
        <w:t>it is highly advisable that Faculty Relations review and approve the letter before it is signed by both parties</w:t>
      </w:r>
      <w:r w:rsidR="00CD22AA">
        <w:rPr>
          <w:rFonts w:cstheme="minorHAnsi"/>
          <w:sz w:val="24"/>
          <w:szCs w:val="24"/>
        </w:rPr>
        <w:t xml:space="preserve">, unless you use the </w:t>
      </w:r>
      <w:r w:rsidR="00AE3A7B">
        <w:rPr>
          <w:rFonts w:cstheme="minorHAnsi"/>
          <w:sz w:val="24"/>
          <w:szCs w:val="24"/>
        </w:rPr>
        <w:t xml:space="preserve">UBC </w:t>
      </w:r>
      <w:r w:rsidR="00CD22AA">
        <w:rPr>
          <w:rFonts w:cstheme="minorHAnsi"/>
          <w:sz w:val="24"/>
          <w:szCs w:val="24"/>
        </w:rPr>
        <w:t xml:space="preserve">Faculty Relations </w:t>
      </w:r>
      <w:r w:rsidR="00AE3A7B">
        <w:rPr>
          <w:rFonts w:cstheme="minorHAnsi"/>
          <w:sz w:val="24"/>
          <w:szCs w:val="24"/>
        </w:rPr>
        <w:t xml:space="preserve">approved </w:t>
      </w:r>
      <w:r w:rsidR="00CD22AA">
        <w:rPr>
          <w:rFonts w:cstheme="minorHAnsi"/>
          <w:sz w:val="24"/>
          <w:szCs w:val="24"/>
        </w:rPr>
        <w:t>template</w:t>
      </w:r>
      <w:r w:rsidR="00AE3A7B">
        <w:rPr>
          <w:rFonts w:cstheme="minorHAnsi"/>
          <w:sz w:val="24"/>
          <w:szCs w:val="24"/>
        </w:rPr>
        <w:t xml:space="preserve"> with no contractual changes</w:t>
      </w:r>
      <w:r>
        <w:rPr>
          <w:rFonts w:cstheme="minorHAnsi"/>
          <w:sz w:val="24"/>
          <w:szCs w:val="24"/>
        </w:rPr>
        <w:t>. In drafting your offer letter</w:t>
      </w:r>
      <w:r w:rsidR="00CD22AA">
        <w:rPr>
          <w:rFonts w:cstheme="minorHAnsi"/>
          <w:sz w:val="24"/>
          <w:szCs w:val="24"/>
        </w:rPr>
        <w:t xml:space="preserve"> </w:t>
      </w:r>
      <w:r w:rsidR="00CD22AA" w:rsidRPr="00AE3A7B">
        <w:rPr>
          <w:rFonts w:cstheme="minorHAnsi"/>
          <w:sz w:val="24"/>
          <w:szCs w:val="24"/>
        </w:rPr>
        <w:t>for tenured and tenure track positions</w:t>
      </w:r>
      <w:r w:rsidRPr="00AE3A7B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you have the following three options:</w:t>
      </w:r>
    </w:p>
    <w:p w:rsidR="005B681E" w:rsidRDefault="005B681E" w:rsidP="00F22A8A">
      <w:pPr>
        <w:spacing w:after="0" w:line="240" w:lineRule="auto"/>
        <w:rPr>
          <w:rFonts w:cstheme="minorHAnsi"/>
          <w:sz w:val="24"/>
          <w:szCs w:val="24"/>
        </w:rPr>
      </w:pPr>
    </w:p>
    <w:p w:rsidR="005B681E" w:rsidRPr="00313EDD" w:rsidRDefault="005B681E" w:rsidP="00313EDD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 w:rsidRPr="00313EDD">
        <w:rPr>
          <w:rFonts w:cstheme="minorHAnsi"/>
          <w:sz w:val="24"/>
          <w:szCs w:val="24"/>
          <w:u w:val="single"/>
        </w:rPr>
        <w:t xml:space="preserve">Use the Faculty Relations </w:t>
      </w:r>
      <w:r w:rsidR="00B816F0">
        <w:rPr>
          <w:rFonts w:cstheme="minorHAnsi"/>
          <w:sz w:val="24"/>
          <w:szCs w:val="24"/>
          <w:u w:val="single"/>
        </w:rPr>
        <w:t xml:space="preserve">Approved </w:t>
      </w:r>
      <w:r w:rsidRPr="00313EDD">
        <w:rPr>
          <w:rFonts w:cstheme="minorHAnsi"/>
          <w:sz w:val="24"/>
          <w:szCs w:val="24"/>
          <w:u w:val="single"/>
        </w:rPr>
        <w:t>Offer Letter Template</w:t>
      </w:r>
      <w:r w:rsidR="00CD22AA">
        <w:rPr>
          <w:rFonts w:cstheme="minorHAnsi"/>
          <w:sz w:val="24"/>
          <w:szCs w:val="24"/>
          <w:u w:val="single"/>
        </w:rPr>
        <w:t xml:space="preserve"> </w:t>
      </w:r>
    </w:p>
    <w:p w:rsidR="005B681E" w:rsidRDefault="005B681E" w:rsidP="005B681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you are using the </w:t>
      </w:r>
      <w:r w:rsidR="005C6991">
        <w:rPr>
          <w:rFonts w:cstheme="minorHAnsi"/>
          <w:sz w:val="24"/>
          <w:szCs w:val="24"/>
        </w:rPr>
        <w:t xml:space="preserve">UBC </w:t>
      </w:r>
      <w:r>
        <w:rPr>
          <w:rFonts w:cstheme="minorHAnsi"/>
          <w:sz w:val="24"/>
          <w:szCs w:val="24"/>
        </w:rPr>
        <w:t>Faculty Relations</w:t>
      </w:r>
      <w:r w:rsidR="00AE3A7B">
        <w:rPr>
          <w:rFonts w:cstheme="minorHAnsi"/>
          <w:sz w:val="24"/>
          <w:szCs w:val="24"/>
        </w:rPr>
        <w:t xml:space="preserve"> approved</w:t>
      </w:r>
      <w:r>
        <w:rPr>
          <w:rFonts w:cstheme="minorHAnsi"/>
          <w:sz w:val="24"/>
          <w:szCs w:val="24"/>
        </w:rPr>
        <w:t xml:space="preserve"> </w:t>
      </w:r>
      <w:r w:rsidR="005C6991">
        <w:rPr>
          <w:rFonts w:cstheme="minorHAnsi"/>
          <w:sz w:val="24"/>
          <w:szCs w:val="24"/>
        </w:rPr>
        <w:t xml:space="preserve">offer letter </w:t>
      </w:r>
      <w:r w:rsidR="00D4631C">
        <w:rPr>
          <w:rFonts w:cstheme="minorHAnsi"/>
          <w:sz w:val="24"/>
          <w:szCs w:val="24"/>
        </w:rPr>
        <w:t xml:space="preserve">template </w:t>
      </w:r>
      <w:r w:rsidR="00AE3A7B">
        <w:rPr>
          <w:rFonts w:cstheme="minorHAnsi"/>
          <w:sz w:val="24"/>
          <w:szCs w:val="24"/>
        </w:rPr>
        <w:t xml:space="preserve">with no changes to the contractual elements </w:t>
      </w:r>
      <w:r w:rsidR="00D4631C">
        <w:rPr>
          <w:rFonts w:cstheme="minorHAnsi"/>
          <w:sz w:val="24"/>
          <w:szCs w:val="24"/>
        </w:rPr>
        <w:t>then</w:t>
      </w:r>
      <w:r>
        <w:rPr>
          <w:rFonts w:cstheme="minorHAnsi"/>
          <w:sz w:val="24"/>
          <w:szCs w:val="24"/>
        </w:rPr>
        <w:t xml:space="preserve"> </w:t>
      </w:r>
      <w:r w:rsidR="000A0D08">
        <w:rPr>
          <w:rFonts w:cstheme="minorHAnsi"/>
          <w:sz w:val="24"/>
          <w:szCs w:val="24"/>
        </w:rPr>
        <w:t xml:space="preserve">a review is not </w:t>
      </w:r>
      <w:r>
        <w:rPr>
          <w:rFonts w:cstheme="minorHAnsi"/>
          <w:sz w:val="24"/>
          <w:szCs w:val="24"/>
        </w:rPr>
        <w:t>necessary prior to the parties signing the letter. Once the signed letter is received by Faculty Relations, we will approve it and submit it to the Provost for final approval.</w:t>
      </w:r>
    </w:p>
    <w:p w:rsidR="005B681E" w:rsidRDefault="00313EDD" w:rsidP="00F22A8A">
      <w:pPr>
        <w:spacing w:after="0" w:line="240" w:lineRule="auto"/>
        <w:rPr>
          <w:rFonts w:cstheme="minorHAnsi"/>
          <w:b/>
          <w:sz w:val="24"/>
          <w:szCs w:val="24"/>
        </w:rPr>
      </w:pPr>
      <w:r w:rsidRPr="00313EDD">
        <w:rPr>
          <w:rFonts w:cstheme="minorHAnsi"/>
          <w:b/>
          <w:sz w:val="24"/>
          <w:szCs w:val="24"/>
        </w:rPr>
        <w:t>OR</w:t>
      </w:r>
    </w:p>
    <w:p w:rsidR="00221022" w:rsidRPr="00E17824" w:rsidRDefault="00221022" w:rsidP="00E1782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E17824">
        <w:rPr>
          <w:rFonts w:cstheme="minorHAnsi"/>
          <w:sz w:val="24"/>
          <w:szCs w:val="24"/>
          <w:u w:val="single"/>
        </w:rPr>
        <w:t xml:space="preserve">Request </w:t>
      </w:r>
      <w:r w:rsidR="0081383B" w:rsidRPr="00E17824">
        <w:rPr>
          <w:rFonts w:cstheme="minorHAnsi"/>
          <w:sz w:val="24"/>
          <w:szCs w:val="24"/>
          <w:u w:val="single"/>
        </w:rPr>
        <w:t xml:space="preserve">Faculty Relations Review </w:t>
      </w:r>
      <w:r w:rsidR="00420CDF" w:rsidRPr="00E17824">
        <w:rPr>
          <w:rFonts w:cstheme="minorHAnsi"/>
          <w:sz w:val="24"/>
          <w:szCs w:val="24"/>
          <w:u w:val="single"/>
        </w:rPr>
        <w:t>Modifications</w:t>
      </w:r>
      <w:r w:rsidR="0081383B" w:rsidRPr="00E17824">
        <w:rPr>
          <w:rFonts w:cstheme="minorHAnsi"/>
          <w:sz w:val="24"/>
          <w:szCs w:val="24"/>
          <w:u w:val="single"/>
        </w:rPr>
        <w:t xml:space="preserve"> to </w:t>
      </w:r>
      <w:r w:rsidR="00A75E65" w:rsidRPr="00E17824">
        <w:rPr>
          <w:rFonts w:cstheme="minorHAnsi"/>
          <w:sz w:val="24"/>
          <w:szCs w:val="24"/>
          <w:u w:val="single"/>
        </w:rPr>
        <w:t xml:space="preserve">Offer </w:t>
      </w:r>
      <w:r w:rsidR="0081383B" w:rsidRPr="00E17824">
        <w:rPr>
          <w:rFonts w:cstheme="minorHAnsi"/>
          <w:sz w:val="24"/>
          <w:szCs w:val="24"/>
          <w:u w:val="single"/>
        </w:rPr>
        <w:t>Letter</w:t>
      </w:r>
      <w:r w:rsidRPr="00E17824">
        <w:rPr>
          <w:rFonts w:cstheme="minorHAnsi"/>
          <w:sz w:val="24"/>
          <w:szCs w:val="24"/>
        </w:rPr>
        <w:t>:</w:t>
      </w:r>
    </w:p>
    <w:p w:rsidR="00C55E43" w:rsidRDefault="00C55E43" w:rsidP="00F22A8A">
      <w:pPr>
        <w:spacing w:after="0" w:line="240" w:lineRule="auto"/>
        <w:rPr>
          <w:rFonts w:cstheme="minorHAnsi"/>
          <w:sz w:val="24"/>
          <w:szCs w:val="24"/>
        </w:rPr>
      </w:pPr>
      <w:r w:rsidRPr="00020E0B">
        <w:rPr>
          <w:rFonts w:cstheme="minorHAnsi"/>
          <w:sz w:val="24"/>
          <w:szCs w:val="24"/>
        </w:rPr>
        <w:t xml:space="preserve">If </w:t>
      </w:r>
      <w:r w:rsidR="00221022">
        <w:rPr>
          <w:rFonts w:cstheme="minorHAnsi"/>
          <w:sz w:val="24"/>
          <w:szCs w:val="24"/>
        </w:rPr>
        <w:t>you have</w:t>
      </w:r>
      <w:r w:rsidR="000A0D08">
        <w:rPr>
          <w:rFonts w:cstheme="minorHAnsi"/>
          <w:sz w:val="24"/>
          <w:szCs w:val="24"/>
        </w:rPr>
        <w:t xml:space="preserve"> made substantive changes to the terms or order of the terms in </w:t>
      </w:r>
      <w:r w:rsidR="00221022">
        <w:rPr>
          <w:rFonts w:cstheme="minorHAnsi"/>
          <w:sz w:val="24"/>
          <w:szCs w:val="24"/>
        </w:rPr>
        <w:t xml:space="preserve">the </w:t>
      </w:r>
      <w:r w:rsidR="005C6991">
        <w:rPr>
          <w:rFonts w:cstheme="minorHAnsi"/>
          <w:sz w:val="24"/>
          <w:szCs w:val="24"/>
        </w:rPr>
        <w:t xml:space="preserve">UBC </w:t>
      </w:r>
      <w:r w:rsidR="00DF3C42">
        <w:rPr>
          <w:rFonts w:cstheme="minorHAnsi"/>
          <w:sz w:val="24"/>
          <w:szCs w:val="24"/>
        </w:rPr>
        <w:t xml:space="preserve">Faculty Relations </w:t>
      </w:r>
      <w:r w:rsidR="00221022">
        <w:rPr>
          <w:rFonts w:cstheme="minorHAnsi"/>
          <w:sz w:val="24"/>
          <w:szCs w:val="24"/>
        </w:rPr>
        <w:t xml:space="preserve">offer letter </w:t>
      </w:r>
      <w:r w:rsidR="00DF3C42">
        <w:rPr>
          <w:rFonts w:cstheme="minorHAnsi"/>
          <w:sz w:val="24"/>
          <w:szCs w:val="24"/>
        </w:rPr>
        <w:t xml:space="preserve">template </w:t>
      </w:r>
      <w:r w:rsidR="0081383B">
        <w:rPr>
          <w:rFonts w:cstheme="minorHAnsi"/>
          <w:sz w:val="24"/>
          <w:szCs w:val="24"/>
        </w:rPr>
        <w:t>(</w:t>
      </w:r>
      <w:r w:rsidR="00B816F0">
        <w:rPr>
          <w:rFonts w:cstheme="minorHAnsi"/>
          <w:sz w:val="24"/>
          <w:szCs w:val="24"/>
        </w:rPr>
        <w:t>i.e.</w:t>
      </w:r>
      <w:r w:rsidR="0081383B">
        <w:rPr>
          <w:rFonts w:cstheme="minorHAnsi"/>
          <w:sz w:val="24"/>
          <w:szCs w:val="24"/>
        </w:rPr>
        <w:t xml:space="preserve">, </w:t>
      </w:r>
      <w:r w:rsidR="00CA01A2">
        <w:rPr>
          <w:rFonts w:cstheme="minorHAnsi"/>
          <w:sz w:val="24"/>
          <w:szCs w:val="24"/>
        </w:rPr>
        <w:t xml:space="preserve">revised </w:t>
      </w:r>
      <w:r w:rsidR="0081383B">
        <w:rPr>
          <w:rFonts w:cstheme="minorHAnsi"/>
          <w:sz w:val="24"/>
          <w:szCs w:val="24"/>
        </w:rPr>
        <w:t xml:space="preserve">order of items, </w:t>
      </w:r>
      <w:r w:rsidR="00DF3C42">
        <w:rPr>
          <w:rFonts w:cstheme="minorHAnsi"/>
          <w:sz w:val="24"/>
          <w:szCs w:val="24"/>
        </w:rPr>
        <w:t>omitted certain</w:t>
      </w:r>
      <w:r w:rsidR="0081383B">
        <w:rPr>
          <w:rFonts w:cstheme="minorHAnsi"/>
          <w:sz w:val="24"/>
          <w:szCs w:val="24"/>
        </w:rPr>
        <w:t xml:space="preserve"> items, included additional items</w:t>
      </w:r>
      <w:r w:rsidR="00DF3C42">
        <w:rPr>
          <w:rFonts w:cstheme="minorHAnsi"/>
          <w:sz w:val="24"/>
          <w:szCs w:val="24"/>
        </w:rPr>
        <w:t xml:space="preserve">, </w:t>
      </w:r>
      <w:r w:rsidR="00B816F0">
        <w:rPr>
          <w:rFonts w:cstheme="minorHAnsi"/>
          <w:sz w:val="24"/>
          <w:szCs w:val="24"/>
        </w:rPr>
        <w:t>etc.</w:t>
      </w:r>
      <w:r w:rsidR="0081383B">
        <w:rPr>
          <w:rFonts w:cstheme="minorHAnsi"/>
          <w:sz w:val="24"/>
          <w:szCs w:val="24"/>
        </w:rPr>
        <w:t>), Faculty Relations</w:t>
      </w:r>
      <w:r w:rsidR="00AE3A7B">
        <w:rPr>
          <w:rFonts w:cstheme="minorHAnsi"/>
          <w:sz w:val="24"/>
          <w:szCs w:val="24"/>
        </w:rPr>
        <w:t xml:space="preserve"> </w:t>
      </w:r>
      <w:r w:rsidR="000A0D08">
        <w:rPr>
          <w:rFonts w:cstheme="minorHAnsi"/>
          <w:sz w:val="24"/>
          <w:szCs w:val="24"/>
        </w:rPr>
        <w:t xml:space="preserve">would be pleased to </w:t>
      </w:r>
      <w:r w:rsidR="009442CF">
        <w:rPr>
          <w:rFonts w:cstheme="minorHAnsi"/>
          <w:sz w:val="24"/>
          <w:szCs w:val="24"/>
        </w:rPr>
        <w:t>review</w:t>
      </w:r>
      <w:r w:rsidR="0081383B">
        <w:rPr>
          <w:rFonts w:cstheme="minorHAnsi"/>
          <w:sz w:val="24"/>
          <w:szCs w:val="24"/>
        </w:rPr>
        <w:t xml:space="preserve"> </w:t>
      </w:r>
      <w:r w:rsidR="009442CF">
        <w:rPr>
          <w:rFonts w:cstheme="minorHAnsi"/>
          <w:sz w:val="24"/>
          <w:szCs w:val="24"/>
        </w:rPr>
        <w:t>y</w:t>
      </w:r>
      <w:r w:rsidR="00DF3C42">
        <w:rPr>
          <w:rFonts w:cstheme="minorHAnsi"/>
          <w:sz w:val="24"/>
          <w:szCs w:val="24"/>
        </w:rPr>
        <w:t>our</w:t>
      </w:r>
      <w:r w:rsidR="009442CF">
        <w:rPr>
          <w:rFonts w:cstheme="minorHAnsi"/>
          <w:sz w:val="24"/>
          <w:szCs w:val="24"/>
        </w:rPr>
        <w:t xml:space="preserve"> modifications to ensure compliance with </w:t>
      </w:r>
      <w:r w:rsidR="000A0D08">
        <w:rPr>
          <w:rFonts w:cstheme="minorHAnsi"/>
          <w:sz w:val="24"/>
          <w:szCs w:val="24"/>
        </w:rPr>
        <w:t xml:space="preserve">legislative and </w:t>
      </w:r>
      <w:r w:rsidR="00DF3C42">
        <w:rPr>
          <w:rFonts w:cstheme="minorHAnsi"/>
          <w:sz w:val="24"/>
          <w:szCs w:val="24"/>
        </w:rPr>
        <w:t>u</w:t>
      </w:r>
      <w:r w:rsidR="009442CF">
        <w:rPr>
          <w:rFonts w:cstheme="minorHAnsi"/>
          <w:sz w:val="24"/>
          <w:szCs w:val="24"/>
        </w:rPr>
        <w:t xml:space="preserve">niversity </w:t>
      </w:r>
      <w:r w:rsidR="000A0D08">
        <w:rPr>
          <w:rFonts w:cstheme="minorHAnsi"/>
          <w:sz w:val="24"/>
          <w:szCs w:val="24"/>
        </w:rPr>
        <w:t xml:space="preserve">requirements (including </w:t>
      </w:r>
      <w:r w:rsidR="009442CF">
        <w:rPr>
          <w:rFonts w:cstheme="minorHAnsi"/>
          <w:sz w:val="24"/>
          <w:szCs w:val="24"/>
        </w:rPr>
        <w:t>any applicable collective agreement provisions</w:t>
      </w:r>
      <w:r w:rsidR="000A0D08">
        <w:rPr>
          <w:rFonts w:cstheme="minorHAnsi"/>
          <w:sz w:val="24"/>
          <w:szCs w:val="24"/>
        </w:rPr>
        <w:t>)</w:t>
      </w:r>
      <w:r w:rsidR="0081383B" w:rsidRPr="009442CF">
        <w:rPr>
          <w:rFonts w:cstheme="minorHAnsi"/>
          <w:sz w:val="24"/>
          <w:szCs w:val="24"/>
        </w:rPr>
        <w:t>.</w:t>
      </w:r>
      <w:r w:rsidR="0081383B">
        <w:rPr>
          <w:rFonts w:cstheme="minorHAnsi"/>
          <w:sz w:val="24"/>
          <w:szCs w:val="24"/>
        </w:rPr>
        <w:t xml:space="preserve"> </w:t>
      </w:r>
      <w:r w:rsidR="000A0D08">
        <w:rPr>
          <w:rFonts w:cstheme="minorHAnsi"/>
          <w:sz w:val="24"/>
          <w:szCs w:val="24"/>
        </w:rPr>
        <w:t xml:space="preserve">We </w:t>
      </w:r>
      <w:r w:rsidR="00221022">
        <w:rPr>
          <w:rFonts w:cstheme="minorHAnsi"/>
          <w:sz w:val="24"/>
          <w:szCs w:val="24"/>
        </w:rPr>
        <w:t>will</w:t>
      </w:r>
      <w:r w:rsidRPr="00020E0B">
        <w:rPr>
          <w:rFonts w:cstheme="minorHAnsi"/>
          <w:sz w:val="24"/>
          <w:szCs w:val="24"/>
        </w:rPr>
        <w:t xml:space="preserve"> aim for a 24 hour </w:t>
      </w:r>
      <w:r w:rsidR="00221022">
        <w:rPr>
          <w:rFonts w:cstheme="minorHAnsi"/>
          <w:sz w:val="24"/>
          <w:szCs w:val="24"/>
        </w:rPr>
        <w:t xml:space="preserve">turn around to </w:t>
      </w:r>
      <w:r w:rsidR="003B26C9">
        <w:rPr>
          <w:rFonts w:cstheme="minorHAnsi"/>
          <w:sz w:val="24"/>
          <w:szCs w:val="24"/>
        </w:rPr>
        <w:t xml:space="preserve">review the </w:t>
      </w:r>
      <w:r w:rsidR="000A0D08">
        <w:rPr>
          <w:rFonts w:cstheme="minorHAnsi"/>
          <w:sz w:val="24"/>
          <w:szCs w:val="24"/>
        </w:rPr>
        <w:t xml:space="preserve">draft </w:t>
      </w:r>
      <w:r w:rsidR="003B26C9">
        <w:rPr>
          <w:rFonts w:cstheme="minorHAnsi"/>
          <w:sz w:val="24"/>
          <w:szCs w:val="24"/>
        </w:rPr>
        <w:t xml:space="preserve">letter and </w:t>
      </w:r>
      <w:r w:rsidR="000A0D08">
        <w:rPr>
          <w:rFonts w:cstheme="minorHAnsi"/>
          <w:sz w:val="24"/>
          <w:szCs w:val="24"/>
        </w:rPr>
        <w:t xml:space="preserve">return it </w:t>
      </w:r>
      <w:r w:rsidR="00221022">
        <w:rPr>
          <w:rFonts w:cstheme="minorHAnsi"/>
          <w:sz w:val="24"/>
          <w:szCs w:val="24"/>
        </w:rPr>
        <w:t>you</w:t>
      </w:r>
      <w:r w:rsidR="002A7794">
        <w:rPr>
          <w:rFonts w:cstheme="minorHAnsi"/>
          <w:sz w:val="24"/>
          <w:szCs w:val="24"/>
        </w:rPr>
        <w:t xml:space="preserve"> for</w:t>
      </w:r>
      <w:r w:rsidR="003B26C9">
        <w:rPr>
          <w:rFonts w:cstheme="minorHAnsi"/>
          <w:sz w:val="24"/>
          <w:szCs w:val="24"/>
        </w:rPr>
        <w:t xml:space="preserve"> the parties to sign</w:t>
      </w:r>
      <w:r w:rsidR="00221022">
        <w:rPr>
          <w:rFonts w:cstheme="minorHAnsi"/>
          <w:sz w:val="24"/>
          <w:szCs w:val="24"/>
        </w:rPr>
        <w:t>.</w:t>
      </w:r>
    </w:p>
    <w:p w:rsidR="0051700B" w:rsidRPr="0051700B" w:rsidRDefault="0051700B" w:rsidP="00F22A8A">
      <w:pPr>
        <w:spacing w:after="0" w:line="240" w:lineRule="auto"/>
        <w:rPr>
          <w:rFonts w:cstheme="minorHAnsi"/>
          <w:b/>
          <w:sz w:val="24"/>
          <w:szCs w:val="24"/>
        </w:rPr>
      </w:pPr>
      <w:r w:rsidRPr="0051700B">
        <w:rPr>
          <w:rFonts w:cstheme="minorHAnsi"/>
          <w:b/>
          <w:sz w:val="24"/>
          <w:szCs w:val="24"/>
        </w:rPr>
        <w:t>OR</w:t>
      </w:r>
    </w:p>
    <w:p w:rsidR="00420CDF" w:rsidRPr="00313EDD" w:rsidRDefault="003F7822" w:rsidP="00CA2028">
      <w:pPr>
        <w:tabs>
          <w:tab w:val="left" w:pos="1080"/>
        </w:tabs>
        <w:spacing w:after="0" w:line="240" w:lineRule="auto"/>
        <w:ind w:left="810" w:hanging="90"/>
        <w:rPr>
          <w:rFonts w:cstheme="minorHAnsi"/>
          <w:sz w:val="24"/>
          <w:szCs w:val="24"/>
          <w:u w:val="single"/>
        </w:rPr>
      </w:pPr>
      <w:r w:rsidRPr="00E17824">
        <w:rPr>
          <w:rFonts w:cstheme="minorHAnsi"/>
          <w:sz w:val="24"/>
          <w:szCs w:val="24"/>
        </w:rPr>
        <w:t xml:space="preserve">c. </w:t>
      </w:r>
      <w:r w:rsidR="00E17824">
        <w:rPr>
          <w:rFonts w:cstheme="minorHAnsi"/>
          <w:sz w:val="24"/>
          <w:szCs w:val="24"/>
        </w:rPr>
        <w:tab/>
      </w:r>
      <w:r w:rsidR="00233CEB" w:rsidRPr="00313EDD">
        <w:rPr>
          <w:rFonts w:cstheme="minorHAnsi"/>
          <w:sz w:val="24"/>
          <w:szCs w:val="24"/>
          <w:u w:val="single"/>
        </w:rPr>
        <w:t xml:space="preserve">Modify the letter with no review by </w:t>
      </w:r>
      <w:r w:rsidR="00420CDF" w:rsidRPr="00313EDD">
        <w:rPr>
          <w:rFonts w:cstheme="minorHAnsi"/>
          <w:sz w:val="24"/>
          <w:szCs w:val="24"/>
          <w:u w:val="single"/>
        </w:rPr>
        <w:t xml:space="preserve">Faculty Relations </w:t>
      </w:r>
      <w:r w:rsidR="00233CEB" w:rsidRPr="00313EDD">
        <w:rPr>
          <w:rFonts w:cstheme="minorHAnsi"/>
          <w:sz w:val="24"/>
          <w:szCs w:val="24"/>
          <w:u w:val="single"/>
        </w:rPr>
        <w:t>prior to signing the letter</w:t>
      </w:r>
    </w:p>
    <w:p w:rsidR="00C55E43" w:rsidRDefault="00AE3A7B" w:rsidP="00F22A8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option is not recommended. </w:t>
      </w:r>
      <w:r w:rsidR="00C55E43" w:rsidRPr="00020E0B">
        <w:rPr>
          <w:rFonts w:cstheme="minorHAnsi"/>
          <w:sz w:val="24"/>
          <w:szCs w:val="24"/>
        </w:rPr>
        <w:t>Please note that if your unit has modified the letter but has</w:t>
      </w:r>
      <w:r w:rsidR="00233CEB">
        <w:rPr>
          <w:rFonts w:cstheme="minorHAnsi"/>
          <w:sz w:val="24"/>
          <w:szCs w:val="24"/>
        </w:rPr>
        <w:t xml:space="preserve"> </w:t>
      </w:r>
      <w:r w:rsidR="00C55E43" w:rsidRPr="00020E0B">
        <w:rPr>
          <w:rFonts w:cstheme="minorHAnsi"/>
          <w:sz w:val="24"/>
          <w:szCs w:val="24"/>
        </w:rPr>
        <w:t>n</w:t>
      </w:r>
      <w:r w:rsidR="00233CEB">
        <w:rPr>
          <w:rFonts w:cstheme="minorHAnsi"/>
          <w:sz w:val="24"/>
          <w:szCs w:val="24"/>
        </w:rPr>
        <w:t>o</w:t>
      </w:r>
      <w:r w:rsidR="00C55E43" w:rsidRPr="00020E0B">
        <w:rPr>
          <w:rFonts w:cstheme="minorHAnsi"/>
          <w:sz w:val="24"/>
          <w:szCs w:val="24"/>
        </w:rPr>
        <w:t>t</w:t>
      </w:r>
      <w:r w:rsidR="00420CDF">
        <w:rPr>
          <w:rFonts w:cstheme="minorHAnsi"/>
          <w:sz w:val="24"/>
          <w:szCs w:val="24"/>
        </w:rPr>
        <w:t xml:space="preserve"> requested F</w:t>
      </w:r>
      <w:r w:rsidR="00F0288C">
        <w:rPr>
          <w:rFonts w:cstheme="minorHAnsi"/>
          <w:sz w:val="24"/>
          <w:szCs w:val="24"/>
        </w:rPr>
        <w:t xml:space="preserve">aculty </w:t>
      </w:r>
      <w:r w:rsidR="00420CDF">
        <w:rPr>
          <w:rFonts w:cstheme="minorHAnsi"/>
          <w:sz w:val="24"/>
          <w:szCs w:val="24"/>
        </w:rPr>
        <w:t>R</w:t>
      </w:r>
      <w:r w:rsidR="00F0288C">
        <w:rPr>
          <w:rFonts w:cstheme="minorHAnsi"/>
          <w:sz w:val="24"/>
          <w:szCs w:val="24"/>
        </w:rPr>
        <w:t>elations</w:t>
      </w:r>
      <w:r w:rsidR="00420CDF">
        <w:rPr>
          <w:rFonts w:cstheme="minorHAnsi"/>
          <w:sz w:val="24"/>
          <w:szCs w:val="24"/>
        </w:rPr>
        <w:t xml:space="preserve"> to review </w:t>
      </w:r>
      <w:r w:rsidR="00F0288C">
        <w:rPr>
          <w:rFonts w:cstheme="minorHAnsi"/>
          <w:sz w:val="24"/>
          <w:szCs w:val="24"/>
        </w:rPr>
        <w:t xml:space="preserve">it </w:t>
      </w:r>
      <w:r w:rsidR="00233CEB">
        <w:rPr>
          <w:rFonts w:cstheme="minorHAnsi"/>
          <w:sz w:val="24"/>
          <w:szCs w:val="24"/>
        </w:rPr>
        <w:t>prior to signature</w:t>
      </w:r>
      <w:r w:rsidR="00C55E43" w:rsidRPr="00020E0B">
        <w:rPr>
          <w:rFonts w:cstheme="minorHAnsi"/>
          <w:sz w:val="24"/>
          <w:szCs w:val="24"/>
        </w:rPr>
        <w:t xml:space="preserve">, your </w:t>
      </w:r>
      <w:r w:rsidR="00420CDF">
        <w:rPr>
          <w:rFonts w:cstheme="minorHAnsi"/>
          <w:sz w:val="24"/>
          <w:szCs w:val="24"/>
        </w:rPr>
        <w:t xml:space="preserve">unit </w:t>
      </w:r>
      <w:r w:rsidR="00C55E43" w:rsidRPr="00020E0B">
        <w:rPr>
          <w:rFonts w:cstheme="minorHAnsi"/>
          <w:sz w:val="24"/>
          <w:szCs w:val="24"/>
        </w:rPr>
        <w:t>will bear the responsibility and associated costs of any related consequences of the contract, regardless of when they occur (in</w:t>
      </w:r>
      <w:r w:rsidR="005F1895">
        <w:rPr>
          <w:rFonts w:cstheme="minorHAnsi"/>
          <w:sz w:val="24"/>
          <w:szCs w:val="24"/>
        </w:rPr>
        <w:t xml:space="preserve">cluding costs of any grievances or </w:t>
      </w:r>
      <w:r w:rsidR="00C55E43" w:rsidRPr="00020E0B">
        <w:rPr>
          <w:rFonts w:cstheme="minorHAnsi"/>
          <w:sz w:val="24"/>
          <w:szCs w:val="24"/>
        </w:rPr>
        <w:t>litigation</w:t>
      </w:r>
      <w:r w:rsidR="005F1895">
        <w:rPr>
          <w:rFonts w:cstheme="minorHAnsi"/>
          <w:sz w:val="24"/>
          <w:szCs w:val="24"/>
        </w:rPr>
        <w:t xml:space="preserve">, </w:t>
      </w:r>
      <w:r w:rsidR="00C55E43" w:rsidRPr="00020E0B">
        <w:rPr>
          <w:rFonts w:cstheme="minorHAnsi"/>
          <w:sz w:val="24"/>
          <w:szCs w:val="24"/>
        </w:rPr>
        <w:t>should the contract be in conflict with university polic</w:t>
      </w:r>
      <w:r w:rsidR="003F7822">
        <w:rPr>
          <w:rFonts w:cstheme="minorHAnsi"/>
          <w:sz w:val="24"/>
          <w:szCs w:val="24"/>
        </w:rPr>
        <w:t xml:space="preserve">y, practices and the collective </w:t>
      </w:r>
      <w:r w:rsidR="00C35C74">
        <w:rPr>
          <w:rFonts w:cstheme="minorHAnsi"/>
          <w:sz w:val="24"/>
          <w:szCs w:val="24"/>
        </w:rPr>
        <w:t>agreement)</w:t>
      </w:r>
      <w:r w:rsidR="00C55E43" w:rsidRPr="00020E0B">
        <w:rPr>
          <w:rFonts w:cstheme="minorHAnsi"/>
          <w:sz w:val="24"/>
          <w:szCs w:val="24"/>
        </w:rPr>
        <w:t>.</w:t>
      </w:r>
    </w:p>
    <w:p w:rsidR="0051700B" w:rsidRDefault="0051700B" w:rsidP="003F6652">
      <w:pPr>
        <w:tabs>
          <w:tab w:val="left" w:pos="5923"/>
        </w:tabs>
        <w:spacing w:after="0" w:line="240" w:lineRule="auto"/>
        <w:rPr>
          <w:rFonts w:cstheme="minorHAnsi"/>
          <w:sz w:val="24"/>
          <w:szCs w:val="24"/>
        </w:rPr>
      </w:pPr>
    </w:p>
    <w:p w:rsidR="009953A4" w:rsidRPr="004466B0" w:rsidRDefault="00B43E07" w:rsidP="00313EDD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Rationale for </w:t>
      </w:r>
      <w:r w:rsidR="00266AA2" w:rsidRPr="004466B0">
        <w:rPr>
          <w:rFonts w:cstheme="minorHAnsi"/>
          <w:b/>
          <w:sz w:val="28"/>
          <w:szCs w:val="28"/>
        </w:rPr>
        <w:t>Proposed Starting Salary</w:t>
      </w:r>
    </w:p>
    <w:p w:rsidR="00F22A8A" w:rsidRDefault="00216D74" w:rsidP="00A843E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B348E7">
        <w:rPr>
          <w:rFonts w:cstheme="minorHAnsi"/>
          <w:sz w:val="24"/>
          <w:szCs w:val="24"/>
        </w:rPr>
        <w:t xml:space="preserve">n order to support and promote </w:t>
      </w:r>
      <w:r w:rsidR="00266AA2">
        <w:rPr>
          <w:rFonts w:cstheme="minorHAnsi"/>
          <w:sz w:val="24"/>
          <w:szCs w:val="24"/>
        </w:rPr>
        <w:t xml:space="preserve">the </w:t>
      </w:r>
      <w:r w:rsidR="008F1657">
        <w:rPr>
          <w:rFonts w:cstheme="minorHAnsi"/>
          <w:sz w:val="24"/>
          <w:szCs w:val="24"/>
        </w:rPr>
        <w:t>U</w:t>
      </w:r>
      <w:r w:rsidR="00266AA2">
        <w:rPr>
          <w:rFonts w:cstheme="minorHAnsi"/>
          <w:sz w:val="24"/>
          <w:szCs w:val="24"/>
        </w:rPr>
        <w:t>niversity’s</w:t>
      </w:r>
      <w:r>
        <w:rPr>
          <w:rFonts w:cstheme="minorHAnsi"/>
          <w:sz w:val="24"/>
          <w:szCs w:val="24"/>
        </w:rPr>
        <w:t xml:space="preserve"> </w:t>
      </w:r>
      <w:r w:rsidR="00B348E7">
        <w:rPr>
          <w:rFonts w:cstheme="minorHAnsi"/>
          <w:sz w:val="24"/>
          <w:szCs w:val="24"/>
        </w:rPr>
        <w:t>salary equity</w:t>
      </w:r>
      <w:r>
        <w:rPr>
          <w:rFonts w:cstheme="minorHAnsi"/>
          <w:sz w:val="24"/>
          <w:szCs w:val="24"/>
        </w:rPr>
        <w:t xml:space="preserve"> goals</w:t>
      </w:r>
      <w:r w:rsidR="00B348E7">
        <w:rPr>
          <w:rFonts w:cstheme="minorHAnsi"/>
          <w:sz w:val="24"/>
          <w:szCs w:val="24"/>
        </w:rPr>
        <w:t xml:space="preserve">, </w:t>
      </w:r>
      <w:r w:rsidR="0054261C">
        <w:rPr>
          <w:rFonts w:cstheme="minorHAnsi"/>
          <w:sz w:val="24"/>
          <w:szCs w:val="24"/>
        </w:rPr>
        <w:t>please</w:t>
      </w:r>
      <w:r w:rsidR="00CD22AA">
        <w:rPr>
          <w:rFonts w:cstheme="minorHAnsi"/>
          <w:sz w:val="24"/>
          <w:szCs w:val="24"/>
        </w:rPr>
        <w:t xml:space="preserve"> document the starting salary and</w:t>
      </w:r>
      <w:r w:rsidR="0054261C">
        <w:rPr>
          <w:rFonts w:cstheme="minorHAnsi"/>
          <w:sz w:val="24"/>
          <w:szCs w:val="24"/>
        </w:rPr>
        <w:t xml:space="preserve"> </w:t>
      </w:r>
      <w:r w:rsidR="00266AA2">
        <w:rPr>
          <w:rFonts w:cstheme="minorHAnsi"/>
          <w:sz w:val="24"/>
          <w:szCs w:val="24"/>
        </w:rPr>
        <w:t xml:space="preserve">provide </w:t>
      </w:r>
      <w:r w:rsidR="008115CE">
        <w:rPr>
          <w:rFonts w:cstheme="minorHAnsi"/>
          <w:sz w:val="24"/>
          <w:szCs w:val="24"/>
        </w:rPr>
        <w:t>the</w:t>
      </w:r>
      <w:r w:rsidR="0054261C">
        <w:rPr>
          <w:rFonts w:cstheme="minorHAnsi"/>
          <w:sz w:val="24"/>
          <w:szCs w:val="24"/>
        </w:rPr>
        <w:t xml:space="preserve"> rational</w:t>
      </w:r>
      <w:r w:rsidR="00B43E07">
        <w:rPr>
          <w:rFonts w:cstheme="minorHAnsi"/>
          <w:sz w:val="24"/>
          <w:szCs w:val="24"/>
        </w:rPr>
        <w:t>e</w:t>
      </w:r>
      <w:r w:rsidR="0054261C">
        <w:rPr>
          <w:rFonts w:cstheme="minorHAnsi"/>
          <w:sz w:val="24"/>
          <w:szCs w:val="24"/>
        </w:rPr>
        <w:t xml:space="preserve"> for the offer</w:t>
      </w:r>
      <w:r w:rsidR="000E18E2">
        <w:rPr>
          <w:rFonts w:cstheme="minorHAnsi"/>
          <w:sz w:val="24"/>
          <w:szCs w:val="24"/>
        </w:rPr>
        <w:t xml:space="preserve"> </w:t>
      </w:r>
      <w:r w:rsidR="008115CE">
        <w:rPr>
          <w:rFonts w:cstheme="minorHAnsi"/>
          <w:sz w:val="24"/>
          <w:szCs w:val="24"/>
        </w:rPr>
        <w:t>to the</w:t>
      </w:r>
      <w:r w:rsidR="000E18E2">
        <w:rPr>
          <w:rFonts w:cstheme="minorHAnsi"/>
          <w:sz w:val="24"/>
          <w:szCs w:val="24"/>
        </w:rPr>
        <w:t xml:space="preserve"> successful candidate</w:t>
      </w:r>
      <w:r w:rsidR="0054261C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Th</w:t>
      </w:r>
      <w:r w:rsidR="008115CE">
        <w:rPr>
          <w:rFonts w:cstheme="minorHAnsi"/>
          <w:sz w:val="24"/>
          <w:szCs w:val="24"/>
        </w:rPr>
        <w:t>is</w:t>
      </w:r>
      <w:r>
        <w:rPr>
          <w:rFonts w:cstheme="minorHAnsi"/>
          <w:sz w:val="24"/>
          <w:szCs w:val="24"/>
        </w:rPr>
        <w:t xml:space="preserve"> </w:t>
      </w:r>
      <w:r w:rsidR="00B43E07">
        <w:rPr>
          <w:rFonts w:cstheme="minorHAnsi"/>
          <w:sz w:val="24"/>
          <w:szCs w:val="24"/>
        </w:rPr>
        <w:t>rationale</w:t>
      </w:r>
      <w:r>
        <w:rPr>
          <w:rFonts w:cstheme="minorHAnsi"/>
          <w:sz w:val="24"/>
          <w:szCs w:val="24"/>
        </w:rPr>
        <w:t xml:space="preserve"> </w:t>
      </w:r>
      <w:r w:rsidR="008115CE">
        <w:rPr>
          <w:rFonts w:cstheme="minorHAnsi"/>
          <w:sz w:val="24"/>
          <w:szCs w:val="24"/>
        </w:rPr>
        <w:t>will be used</w:t>
      </w:r>
      <w:r>
        <w:rPr>
          <w:rFonts w:cstheme="minorHAnsi"/>
          <w:sz w:val="24"/>
          <w:szCs w:val="24"/>
        </w:rPr>
        <w:t xml:space="preserve"> for monitoring </w:t>
      </w:r>
      <w:r w:rsidR="008115CE">
        <w:rPr>
          <w:rFonts w:cstheme="minorHAnsi"/>
          <w:sz w:val="24"/>
          <w:szCs w:val="24"/>
        </w:rPr>
        <w:t xml:space="preserve">salary decisions and </w:t>
      </w:r>
      <w:r w:rsidR="00B43E07">
        <w:rPr>
          <w:rFonts w:cstheme="minorHAnsi"/>
          <w:sz w:val="24"/>
          <w:szCs w:val="24"/>
        </w:rPr>
        <w:t xml:space="preserve">to </w:t>
      </w:r>
      <w:r w:rsidR="000A0D08">
        <w:rPr>
          <w:rFonts w:cstheme="minorHAnsi"/>
          <w:sz w:val="24"/>
          <w:szCs w:val="24"/>
        </w:rPr>
        <w:t xml:space="preserve">help </w:t>
      </w:r>
      <w:r w:rsidR="00C35C74">
        <w:rPr>
          <w:rFonts w:cstheme="minorHAnsi"/>
          <w:sz w:val="24"/>
          <w:szCs w:val="24"/>
        </w:rPr>
        <w:t>reduce</w:t>
      </w:r>
      <w:r w:rsidR="000E18E2">
        <w:rPr>
          <w:rFonts w:cstheme="minorHAnsi"/>
          <w:sz w:val="24"/>
          <w:szCs w:val="24"/>
        </w:rPr>
        <w:t xml:space="preserve"> </w:t>
      </w:r>
      <w:r w:rsidR="000A0D08">
        <w:rPr>
          <w:rFonts w:cstheme="minorHAnsi"/>
          <w:sz w:val="24"/>
          <w:szCs w:val="24"/>
        </w:rPr>
        <w:t xml:space="preserve">concerns about </w:t>
      </w:r>
      <w:r w:rsidR="000E18E2">
        <w:rPr>
          <w:rFonts w:cstheme="minorHAnsi"/>
          <w:sz w:val="24"/>
          <w:szCs w:val="24"/>
        </w:rPr>
        <w:t>gender based inequities in starting salaries</w:t>
      </w:r>
      <w:r w:rsidR="008115CE">
        <w:rPr>
          <w:rFonts w:cstheme="minorHAnsi"/>
          <w:sz w:val="24"/>
          <w:szCs w:val="24"/>
        </w:rPr>
        <w:t xml:space="preserve"> by </w:t>
      </w:r>
      <w:r w:rsidR="00266AA2">
        <w:rPr>
          <w:rFonts w:cstheme="minorHAnsi"/>
          <w:sz w:val="24"/>
          <w:szCs w:val="24"/>
        </w:rPr>
        <w:t xml:space="preserve">articulating </w:t>
      </w:r>
      <w:r w:rsidR="000E18E2">
        <w:rPr>
          <w:rFonts w:cstheme="minorHAnsi"/>
          <w:sz w:val="24"/>
          <w:szCs w:val="24"/>
        </w:rPr>
        <w:t xml:space="preserve">the </w:t>
      </w:r>
      <w:r w:rsidR="008115CE">
        <w:rPr>
          <w:rFonts w:cstheme="minorHAnsi"/>
          <w:sz w:val="24"/>
          <w:szCs w:val="24"/>
        </w:rPr>
        <w:t xml:space="preserve">legitimate </w:t>
      </w:r>
      <w:r w:rsidR="000E18E2">
        <w:rPr>
          <w:rFonts w:cstheme="minorHAnsi"/>
          <w:sz w:val="24"/>
          <w:szCs w:val="24"/>
        </w:rPr>
        <w:t>dif</w:t>
      </w:r>
      <w:r w:rsidR="00D82A50">
        <w:rPr>
          <w:rFonts w:cstheme="minorHAnsi"/>
          <w:sz w:val="24"/>
          <w:szCs w:val="24"/>
        </w:rPr>
        <w:t>ferences in starting salaries. Faculty Relations will send out recent start</w:t>
      </w:r>
      <w:r w:rsidR="00706299">
        <w:rPr>
          <w:rFonts w:cstheme="minorHAnsi"/>
          <w:sz w:val="24"/>
          <w:szCs w:val="24"/>
        </w:rPr>
        <w:t>ing salary information to Heads/</w:t>
      </w:r>
      <w:r w:rsidR="00D82A50">
        <w:rPr>
          <w:rFonts w:cstheme="minorHAnsi"/>
          <w:sz w:val="24"/>
          <w:szCs w:val="24"/>
        </w:rPr>
        <w:t>Directors</w:t>
      </w:r>
      <w:r w:rsidR="00706299">
        <w:rPr>
          <w:rFonts w:cstheme="minorHAnsi"/>
          <w:sz w:val="24"/>
          <w:szCs w:val="24"/>
        </w:rPr>
        <w:t xml:space="preserve"> via the Deans office, for each</w:t>
      </w:r>
      <w:r w:rsidR="00D82A50">
        <w:rPr>
          <w:rFonts w:cstheme="minorHAnsi"/>
          <w:sz w:val="24"/>
          <w:szCs w:val="24"/>
        </w:rPr>
        <w:t xml:space="preserve"> job </w:t>
      </w:r>
      <w:r w:rsidR="00706299">
        <w:rPr>
          <w:rFonts w:cstheme="minorHAnsi"/>
          <w:sz w:val="24"/>
          <w:szCs w:val="24"/>
        </w:rPr>
        <w:t>ad competition</w:t>
      </w:r>
      <w:r w:rsidR="00D82A50">
        <w:rPr>
          <w:rFonts w:cstheme="minorHAnsi"/>
          <w:sz w:val="24"/>
          <w:szCs w:val="24"/>
        </w:rPr>
        <w:t>.</w:t>
      </w:r>
    </w:p>
    <w:p w:rsidR="00F04EB6" w:rsidRDefault="00D8636C" w:rsidP="00A843E8">
      <w:pPr>
        <w:rPr>
          <w:rFonts w:cstheme="minorHAnsi"/>
          <w:sz w:val="24"/>
          <w:szCs w:val="24"/>
        </w:rPr>
        <w:sectPr w:rsidR="00F04EB6" w:rsidSect="00706A91"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cstheme="minorHAnsi"/>
          <w:sz w:val="24"/>
          <w:szCs w:val="24"/>
        </w:rPr>
        <w:t xml:space="preserve">Please fill out the next </w:t>
      </w:r>
      <w:r w:rsidR="003F5AD8">
        <w:rPr>
          <w:rFonts w:cstheme="minorHAnsi"/>
          <w:sz w:val="24"/>
          <w:szCs w:val="24"/>
        </w:rPr>
        <w:t>page</w:t>
      </w:r>
      <w:r>
        <w:rPr>
          <w:rFonts w:cstheme="minorHAnsi"/>
          <w:sz w:val="24"/>
          <w:szCs w:val="24"/>
        </w:rPr>
        <w:t xml:space="preserve"> </w:t>
      </w:r>
      <w:r w:rsidR="00C35C74">
        <w:rPr>
          <w:rFonts w:cstheme="minorHAnsi"/>
          <w:sz w:val="24"/>
          <w:szCs w:val="24"/>
        </w:rPr>
        <w:t>and provide</w:t>
      </w:r>
      <w:r w:rsidR="00266AA2">
        <w:rPr>
          <w:rFonts w:cstheme="minorHAnsi"/>
          <w:sz w:val="24"/>
          <w:szCs w:val="24"/>
        </w:rPr>
        <w:t xml:space="preserve"> </w:t>
      </w:r>
      <w:r w:rsidR="003F5AD8">
        <w:rPr>
          <w:rFonts w:cstheme="minorHAnsi"/>
          <w:sz w:val="24"/>
          <w:szCs w:val="24"/>
        </w:rPr>
        <w:t>it</w:t>
      </w:r>
      <w:r w:rsidR="00266AA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to Faculty Relations with the </w:t>
      </w:r>
      <w:r w:rsidR="00CD22AA">
        <w:rPr>
          <w:rFonts w:cstheme="minorHAnsi"/>
          <w:sz w:val="24"/>
          <w:szCs w:val="24"/>
        </w:rPr>
        <w:t>F</w:t>
      </w:r>
      <w:r w:rsidR="00FE4B67">
        <w:rPr>
          <w:rFonts w:cstheme="minorHAnsi"/>
          <w:sz w:val="24"/>
          <w:szCs w:val="24"/>
        </w:rPr>
        <w:t xml:space="preserve">aculty </w:t>
      </w:r>
      <w:r>
        <w:rPr>
          <w:rFonts w:cstheme="minorHAnsi"/>
          <w:sz w:val="24"/>
          <w:szCs w:val="24"/>
        </w:rPr>
        <w:t>Offer Letter.</w:t>
      </w:r>
    </w:p>
    <w:p w:rsidR="00D17CAE" w:rsidRPr="006409DE" w:rsidRDefault="00D17CAE" w:rsidP="00D17CAE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6409DE">
        <w:rPr>
          <w:rFonts w:cstheme="minorHAnsi"/>
          <w:b/>
          <w:sz w:val="28"/>
          <w:szCs w:val="28"/>
          <w:u w:val="single"/>
        </w:rPr>
        <w:lastRenderedPageBreak/>
        <w:t xml:space="preserve">Offer Letter Review </w:t>
      </w:r>
      <w:r>
        <w:rPr>
          <w:rFonts w:cstheme="minorHAnsi"/>
          <w:b/>
          <w:sz w:val="28"/>
          <w:szCs w:val="28"/>
          <w:u w:val="single"/>
        </w:rPr>
        <w:t>Documentation</w:t>
      </w:r>
    </w:p>
    <w:p w:rsidR="00D17CAE" w:rsidRPr="00C545EE" w:rsidRDefault="00D17CAE" w:rsidP="00D17CAE">
      <w:pPr>
        <w:spacing w:after="0" w:line="240" w:lineRule="auto"/>
        <w:ind w:left="-851"/>
        <w:rPr>
          <w:rFonts w:cstheme="minorHAnsi"/>
          <w:sz w:val="12"/>
          <w:szCs w:val="12"/>
        </w:rPr>
      </w:pPr>
    </w:p>
    <w:p w:rsidR="00D17CAE" w:rsidRDefault="00D17CAE" w:rsidP="00D17CAE">
      <w:pPr>
        <w:spacing w:after="0" w:line="240" w:lineRule="auto"/>
        <w:ind w:left="-851"/>
        <w:rPr>
          <w:rFonts w:cstheme="minorHAnsi"/>
          <w:sz w:val="24"/>
          <w:szCs w:val="24"/>
        </w:rPr>
      </w:pPr>
      <w:r w:rsidRPr="00AE3A7B">
        <w:rPr>
          <w:rFonts w:cstheme="minorHAnsi"/>
          <w:sz w:val="24"/>
          <w:szCs w:val="24"/>
        </w:rPr>
        <w:t>Please complete this form and submit it to Faculty Relations with the</w:t>
      </w:r>
      <w:r>
        <w:rPr>
          <w:rFonts w:cstheme="minorHAnsi"/>
          <w:sz w:val="24"/>
          <w:szCs w:val="24"/>
        </w:rPr>
        <w:t xml:space="preserve"> Tenure Track</w:t>
      </w:r>
      <w:r w:rsidRPr="00AE3A7B">
        <w:rPr>
          <w:rFonts w:cstheme="minorHAnsi"/>
          <w:sz w:val="24"/>
          <w:szCs w:val="24"/>
        </w:rPr>
        <w:t xml:space="preserve"> Offer Letter.</w:t>
      </w:r>
    </w:p>
    <w:p w:rsidR="00D17CAE" w:rsidRPr="00E74920" w:rsidRDefault="00D17CAE" w:rsidP="00D17CAE">
      <w:pPr>
        <w:spacing w:after="0" w:line="240" w:lineRule="auto"/>
        <w:ind w:left="-851"/>
        <w:rPr>
          <w:rFonts w:cstheme="minorHAnsi"/>
          <w:sz w:val="12"/>
          <w:szCs w:val="12"/>
        </w:rPr>
      </w:pPr>
    </w:p>
    <w:p w:rsidR="00D17CAE" w:rsidRPr="00030240" w:rsidRDefault="00D17CAE" w:rsidP="00D17CAE">
      <w:pPr>
        <w:spacing w:after="0" w:line="240" w:lineRule="auto"/>
        <w:ind w:left="-851"/>
        <w:rPr>
          <w:rFonts w:cstheme="minorHAnsi"/>
          <w:sz w:val="28"/>
          <w:szCs w:val="28"/>
        </w:rPr>
      </w:pPr>
      <w:r w:rsidRPr="00030240">
        <w:rPr>
          <w:rFonts w:cstheme="minorHAnsi"/>
          <w:sz w:val="28"/>
          <w:szCs w:val="28"/>
        </w:rPr>
        <w:t>Any modifications made to the Approved Faculty Relations Template?</w:t>
      </w:r>
      <w:r w:rsidRPr="00030240">
        <w:rPr>
          <w:rFonts w:cstheme="minorHAnsi"/>
          <w:sz w:val="28"/>
          <w:szCs w:val="28"/>
        </w:rPr>
        <w:tab/>
      </w:r>
      <w:r w:rsidRPr="00030240">
        <w:rPr>
          <w:rFonts w:cstheme="minorHAnsi"/>
          <w:sz w:val="28"/>
          <w:szCs w:val="28"/>
        </w:rPr>
        <w:tab/>
      </w:r>
    </w:p>
    <w:p w:rsidR="00D17CAE" w:rsidRPr="00030240" w:rsidRDefault="00D17CAE" w:rsidP="00D17CAE">
      <w:pPr>
        <w:pStyle w:val="ListParagraph"/>
        <w:spacing w:after="0" w:line="240" w:lineRule="auto"/>
        <w:ind w:left="-131"/>
        <w:rPr>
          <w:rFonts w:cstheme="minorHAnsi"/>
          <w:sz w:val="28"/>
          <w:szCs w:val="28"/>
        </w:rPr>
      </w:pPr>
      <w:r w:rsidRPr="00030240">
        <w:rPr>
          <w:rFonts w:cstheme="minorHAnsi"/>
          <w:sz w:val="28"/>
          <w:szCs w:val="28"/>
        </w:rPr>
        <w:t xml:space="preserve"> </w:t>
      </w:r>
      <w:sdt>
        <w:sdtPr>
          <w:rPr>
            <w:rFonts w:cstheme="minorHAnsi"/>
            <w:sz w:val="28"/>
            <w:szCs w:val="28"/>
          </w:rPr>
          <w:id w:val="1242605960"/>
        </w:sdtPr>
        <w:sdtContent>
          <w:r w:rsidRPr="00030240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Pr="00030240">
        <w:rPr>
          <w:rFonts w:cstheme="minorHAnsi"/>
          <w:sz w:val="28"/>
          <w:szCs w:val="28"/>
        </w:rPr>
        <w:t xml:space="preserve"> Yes</w:t>
      </w:r>
      <w:r w:rsidRPr="00030240">
        <w:rPr>
          <w:rFonts w:cstheme="minorHAnsi"/>
          <w:sz w:val="28"/>
          <w:szCs w:val="28"/>
        </w:rPr>
        <w:tab/>
      </w:r>
      <w:r w:rsidRPr="00030240">
        <w:rPr>
          <w:rFonts w:cstheme="minorHAnsi"/>
          <w:sz w:val="28"/>
          <w:szCs w:val="28"/>
        </w:rPr>
        <w:tab/>
      </w:r>
      <w:sdt>
        <w:sdtPr>
          <w:rPr>
            <w:rFonts w:cstheme="minorHAnsi"/>
            <w:sz w:val="28"/>
            <w:szCs w:val="28"/>
          </w:rPr>
          <w:id w:val="563837379"/>
        </w:sdtPr>
        <w:sdtContent>
          <w:r w:rsidRPr="00030240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Pr="00030240">
        <w:rPr>
          <w:rFonts w:cstheme="minorHAnsi"/>
          <w:sz w:val="28"/>
          <w:szCs w:val="28"/>
        </w:rPr>
        <w:t xml:space="preserve"> No</w:t>
      </w:r>
    </w:p>
    <w:p w:rsidR="00D17CAE" w:rsidRPr="00C545EE" w:rsidRDefault="00D17CAE" w:rsidP="00D17CAE">
      <w:pPr>
        <w:spacing w:after="0" w:line="240" w:lineRule="auto"/>
        <w:ind w:left="-851"/>
        <w:rPr>
          <w:rFonts w:cstheme="minorHAnsi"/>
          <w:sz w:val="12"/>
          <w:szCs w:val="12"/>
        </w:rPr>
      </w:pPr>
    </w:p>
    <w:p w:rsidR="00D17CAE" w:rsidRDefault="00D17CAE" w:rsidP="00D17CAE">
      <w:pPr>
        <w:spacing w:after="0" w:line="240" w:lineRule="auto"/>
        <w:ind w:left="-851"/>
        <w:rPr>
          <w:rFonts w:cstheme="minorHAnsi"/>
          <w:sz w:val="24"/>
          <w:szCs w:val="24"/>
        </w:rPr>
      </w:pPr>
      <w:r w:rsidRPr="00AE3A7B">
        <w:rPr>
          <w:rFonts w:cstheme="minorHAnsi"/>
          <w:sz w:val="24"/>
          <w:szCs w:val="24"/>
        </w:rPr>
        <w:t xml:space="preserve">If no modifications made then no review is necessary. </w:t>
      </w:r>
    </w:p>
    <w:p w:rsidR="00D17CAE" w:rsidRPr="00C545EE" w:rsidRDefault="00D17CAE" w:rsidP="00D17CAE">
      <w:pPr>
        <w:spacing w:after="0" w:line="240" w:lineRule="auto"/>
        <w:ind w:left="-851"/>
        <w:rPr>
          <w:rFonts w:cstheme="minorHAnsi"/>
          <w:sz w:val="12"/>
          <w:szCs w:val="12"/>
        </w:rPr>
      </w:pPr>
    </w:p>
    <w:p w:rsidR="00D17CAE" w:rsidRDefault="00D17CAE" w:rsidP="00D17CAE">
      <w:pPr>
        <w:spacing w:after="0" w:line="240" w:lineRule="auto"/>
        <w:ind w:left="-851"/>
        <w:rPr>
          <w:rFonts w:cstheme="minorHAnsi"/>
          <w:sz w:val="24"/>
          <w:szCs w:val="24"/>
        </w:rPr>
      </w:pPr>
      <w:r w:rsidRPr="00AE3A7B">
        <w:rPr>
          <w:rFonts w:cstheme="minorHAnsi"/>
          <w:sz w:val="24"/>
          <w:szCs w:val="24"/>
        </w:rPr>
        <w:t xml:space="preserve">If yes, please </w:t>
      </w:r>
      <w:r>
        <w:rPr>
          <w:rFonts w:cstheme="minorHAnsi"/>
          <w:sz w:val="24"/>
          <w:szCs w:val="24"/>
        </w:rPr>
        <w:t>list the section where you’ve made changes and note the modification:</w:t>
      </w:r>
    </w:p>
    <w:p w:rsidR="00D17CAE" w:rsidRDefault="00D17CAE" w:rsidP="00D17CAE">
      <w:pPr>
        <w:spacing w:after="0" w:line="240" w:lineRule="auto"/>
        <w:ind w:left="-851"/>
        <w:rPr>
          <w:rFonts w:cstheme="minorHAnsi"/>
          <w:sz w:val="24"/>
          <w:szCs w:val="24"/>
        </w:rPr>
      </w:pPr>
    </w:p>
    <w:tbl>
      <w:tblPr>
        <w:tblStyle w:val="TableGrid"/>
        <w:tblW w:w="10679" w:type="dxa"/>
        <w:tblInd w:w="-851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679"/>
      </w:tblGrid>
      <w:tr w:rsidR="00D17CAE" w:rsidTr="00DB5843">
        <w:sdt>
          <w:sdtPr>
            <w:rPr>
              <w:rFonts w:cstheme="minorHAnsi"/>
              <w:sz w:val="28"/>
              <w:szCs w:val="28"/>
            </w:rPr>
            <w:id w:val="-701013339"/>
            <w:showingPlcHdr/>
          </w:sdtPr>
          <w:sdtContent>
            <w:tc>
              <w:tcPr>
                <w:tcW w:w="10679" w:type="dxa"/>
              </w:tcPr>
              <w:p w:rsidR="00D17CAE" w:rsidRPr="0087033F" w:rsidRDefault="00D17CAE" w:rsidP="00DB5843">
                <w:pPr>
                  <w:ind w:right="-761"/>
                  <w:rPr>
                    <w:rFonts w:cstheme="minorHAnsi"/>
                    <w:sz w:val="28"/>
                    <w:szCs w:val="28"/>
                  </w:rPr>
                </w:pPr>
                <w:r w:rsidRPr="0087033F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  <w:tr w:rsidR="00D17CAE" w:rsidTr="00DB5843">
        <w:tc>
          <w:tcPr>
            <w:tcW w:w="10679" w:type="dxa"/>
          </w:tcPr>
          <w:p w:rsidR="00D17CAE" w:rsidRPr="0087033F" w:rsidRDefault="00D17CAE" w:rsidP="00DB5843">
            <w:pPr>
              <w:ind w:right="-761"/>
              <w:rPr>
                <w:rFonts w:cstheme="minorHAnsi"/>
                <w:sz w:val="28"/>
                <w:szCs w:val="28"/>
              </w:rPr>
            </w:pPr>
          </w:p>
        </w:tc>
      </w:tr>
      <w:tr w:rsidR="00D17CAE" w:rsidTr="00DB5843">
        <w:tc>
          <w:tcPr>
            <w:tcW w:w="10679" w:type="dxa"/>
          </w:tcPr>
          <w:p w:rsidR="00D17CAE" w:rsidRPr="0087033F" w:rsidRDefault="00D17CAE" w:rsidP="00DB5843">
            <w:pPr>
              <w:ind w:right="-761"/>
              <w:rPr>
                <w:rFonts w:cstheme="minorHAnsi"/>
                <w:sz w:val="28"/>
                <w:szCs w:val="28"/>
              </w:rPr>
            </w:pPr>
          </w:p>
        </w:tc>
      </w:tr>
      <w:tr w:rsidR="00D17CAE" w:rsidTr="00DB5843">
        <w:tc>
          <w:tcPr>
            <w:tcW w:w="10679" w:type="dxa"/>
          </w:tcPr>
          <w:p w:rsidR="00D17CAE" w:rsidRPr="0087033F" w:rsidRDefault="00D17CAE" w:rsidP="00DB5843">
            <w:pPr>
              <w:ind w:right="-761"/>
              <w:rPr>
                <w:rFonts w:cstheme="minorHAnsi"/>
                <w:sz w:val="28"/>
                <w:szCs w:val="28"/>
              </w:rPr>
            </w:pPr>
          </w:p>
        </w:tc>
      </w:tr>
      <w:tr w:rsidR="00D17CAE" w:rsidTr="00DB5843">
        <w:tc>
          <w:tcPr>
            <w:tcW w:w="10679" w:type="dxa"/>
          </w:tcPr>
          <w:p w:rsidR="00D17CAE" w:rsidRPr="0087033F" w:rsidRDefault="00D17CAE" w:rsidP="00DB5843">
            <w:pPr>
              <w:ind w:right="-761"/>
              <w:rPr>
                <w:rFonts w:cstheme="minorHAnsi"/>
                <w:sz w:val="28"/>
                <w:szCs w:val="28"/>
              </w:rPr>
            </w:pPr>
          </w:p>
        </w:tc>
      </w:tr>
      <w:tr w:rsidR="00D17CAE" w:rsidTr="00DB5843">
        <w:tc>
          <w:tcPr>
            <w:tcW w:w="10679" w:type="dxa"/>
          </w:tcPr>
          <w:p w:rsidR="00D17CAE" w:rsidRPr="0087033F" w:rsidRDefault="00D17CAE" w:rsidP="00DB5843">
            <w:pPr>
              <w:ind w:right="-761"/>
              <w:rPr>
                <w:rFonts w:cstheme="minorHAnsi"/>
                <w:sz w:val="28"/>
                <w:szCs w:val="28"/>
              </w:rPr>
            </w:pPr>
          </w:p>
        </w:tc>
      </w:tr>
      <w:tr w:rsidR="00D17CAE" w:rsidTr="00DB5843">
        <w:tc>
          <w:tcPr>
            <w:tcW w:w="10679" w:type="dxa"/>
          </w:tcPr>
          <w:p w:rsidR="00D17CAE" w:rsidRPr="0087033F" w:rsidRDefault="00D17CAE" w:rsidP="00DB5843">
            <w:pPr>
              <w:ind w:right="-761"/>
              <w:rPr>
                <w:rFonts w:cstheme="minorHAnsi"/>
                <w:sz w:val="28"/>
                <w:szCs w:val="28"/>
              </w:rPr>
            </w:pPr>
          </w:p>
        </w:tc>
      </w:tr>
      <w:tr w:rsidR="00D17CAE" w:rsidTr="00DB5843">
        <w:tc>
          <w:tcPr>
            <w:tcW w:w="10679" w:type="dxa"/>
          </w:tcPr>
          <w:p w:rsidR="00D17CAE" w:rsidRPr="0087033F" w:rsidRDefault="00D17CAE" w:rsidP="00DB5843">
            <w:pPr>
              <w:ind w:right="-761"/>
              <w:rPr>
                <w:rFonts w:cstheme="minorHAnsi"/>
                <w:sz w:val="28"/>
                <w:szCs w:val="28"/>
              </w:rPr>
            </w:pPr>
          </w:p>
        </w:tc>
      </w:tr>
      <w:tr w:rsidR="00D17CAE" w:rsidTr="00DB5843">
        <w:tc>
          <w:tcPr>
            <w:tcW w:w="10679" w:type="dxa"/>
          </w:tcPr>
          <w:p w:rsidR="00D17CAE" w:rsidRPr="0087033F" w:rsidRDefault="00D17CAE" w:rsidP="00DB5843">
            <w:pPr>
              <w:ind w:right="-761"/>
              <w:rPr>
                <w:rFonts w:cstheme="minorHAnsi"/>
                <w:sz w:val="28"/>
                <w:szCs w:val="28"/>
              </w:rPr>
            </w:pPr>
          </w:p>
        </w:tc>
      </w:tr>
      <w:tr w:rsidR="00D17CAE" w:rsidTr="00DB5843">
        <w:tc>
          <w:tcPr>
            <w:tcW w:w="10679" w:type="dxa"/>
          </w:tcPr>
          <w:p w:rsidR="00D17CAE" w:rsidRPr="0087033F" w:rsidRDefault="00D17CAE" w:rsidP="00DB5843">
            <w:pPr>
              <w:ind w:right="-761"/>
              <w:rPr>
                <w:rFonts w:cstheme="minorHAnsi"/>
                <w:sz w:val="28"/>
                <w:szCs w:val="28"/>
              </w:rPr>
            </w:pPr>
          </w:p>
        </w:tc>
      </w:tr>
      <w:tr w:rsidR="00D17CAE" w:rsidTr="00DB5843">
        <w:tc>
          <w:tcPr>
            <w:tcW w:w="10679" w:type="dxa"/>
          </w:tcPr>
          <w:p w:rsidR="00D17CAE" w:rsidRPr="0087033F" w:rsidRDefault="00D17CAE" w:rsidP="00DB5843">
            <w:pPr>
              <w:ind w:right="-761"/>
              <w:rPr>
                <w:rFonts w:cstheme="minorHAnsi"/>
                <w:sz w:val="28"/>
                <w:szCs w:val="28"/>
              </w:rPr>
            </w:pPr>
          </w:p>
        </w:tc>
      </w:tr>
      <w:tr w:rsidR="00D17CAE" w:rsidTr="00DB5843">
        <w:tc>
          <w:tcPr>
            <w:tcW w:w="10679" w:type="dxa"/>
          </w:tcPr>
          <w:p w:rsidR="00D17CAE" w:rsidRPr="0087033F" w:rsidRDefault="00D17CAE" w:rsidP="00DB5843">
            <w:pPr>
              <w:ind w:right="-761"/>
              <w:rPr>
                <w:rFonts w:cstheme="minorHAnsi"/>
                <w:sz w:val="28"/>
                <w:szCs w:val="28"/>
              </w:rPr>
            </w:pPr>
          </w:p>
        </w:tc>
      </w:tr>
    </w:tbl>
    <w:p w:rsidR="00D17CAE" w:rsidRDefault="00D17CAE" w:rsidP="00D17CAE">
      <w:pPr>
        <w:spacing w:after="0" w:line="240" w:lineRule="auto"/>
        <w:ind w:left="-851"/>
        <w:rPr>
          <w:rFonts w:cstheme="minorHAnsi"/>
          <w:sz w:val="24"/>
          <w:szCs w:val="24"/>
        </w:rPr>
      </w:pPr>
    </w:p>
    <w:p w:rsidR="00D17CAE" w:rsidRPr="001A4406" w:rsidRDefault="00D17CAE" w:rsidP="00D17CAE">
      <w:pPr>
        <w:pStyle w:val="ListParagraph"/>
        <w:numPr>
          <w:ilvl w:val="0"/>
          <w:numId w:val="9"/>
        </w:numPr>
        <w:rPr>
          <w:b/>
          <w:sz w:val="28"/>
          <w:szCs w:val="28"/>
          <w:u w:val="single"/>
        </w:rPr>
      </w:pPr>
      <w:r w:rsidRPr="001A4406">
        <w:rPr>
          <w:b/>
          <w:sz w:val="28"/>
          <w:szCs w:val="28"/>
          <w:u w:val="single"/>
        </w:rPr>
        <w:t>Starting</w:t>
      </w:r>
      <w:r w:rsidRPr="001A4406">
        <w:rPr>
          <w:b/>
          <w:u w:val="single"/>
        </w:rPr>
        <w:t xml:space="preserve"> </w:t>
      </w:r>
      <w:r w:rsidRPr="001A4406">
        <w:rPr>
          <w:b/>
          <w:sz w:val="28"/>
          <w:szCs w:val="28"/>
          <w:u w:val="single"/>
        </w:rPr>
        <w:t xml:space="preserve">Salary Documentation: </w:t>
      </w:r>
    </w:p>
    <w:p w:rsidR="00D17CAE" w:rsidRPr="00625772" w:rsidRDefault="00D17CAE" w:rsidP="00D17CAE">
      <w:pPr>
        <w:spacing w:after="0" w:line="240" w:lineRule="auto"/>
        <w:ind w:left="-990"/>
        <w:rPr>
          <w:sz w:val="24"/>
          <w:szCs w:val="24"/>
        </w:rPr>
      </w:pPr>
      <w:r w:rsidRPr="00625772">
        <w:rPr>
          <w:sz w:val="24"/>
          <w:szCs w:val="24"/>
        </w:rPr>
        <w:t xml:space="preserve">Starting Salary Amount offered to Candidate: </w:t>
      </w:r>
      <w:sdt>
        <w:sdtPr>
          <w:rPr>
            <w:sz w:val="24"/>
            <w:szCs w:val="24"/>
          </w:rPr>
          <w:id w:val="360173574"/>
          <w:showingPlcHdr/>
        </w:sdtPr>
        <w:sdtContent>
          <w:r w:rsidRPr="00625772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D17CAE" w:rsidRPr="00C545EE" w:rsidRDefault="00D17CAE" w:rsidP="00D17CAE">
      <w:pPr>
        <w:spacing w:after="0" w:line="240" w:lineRule="auto"/>
        <w:ind w:left="-990"/>
        <w:rPr>
          <w:sz w:val="12"/>
          <w:szCs w:val="12"/>
        </w:rPr>
      </w:pPr>
    </w:p>
    <w:p w:rsidR="00D17CAE" w:rsidRPr="00625772" w:rsidRDefault="00D17CAE" w:rsidP="00D17CAE">
      <w:pPr>
        <w:spacing w:after="0" w:line="240" w:lineRule="auto"/>
        <w:ind w:left="-990"/>
        <w:rPr>
          <w:sz w:val="24"/>
          <w:szCs w:val="24"/>
        </w:rPr>
      </w:pPr>
      <w:r w:rsidRPr="00625772">
        <w:rPr>
          <w:sz w:val="24"/>
          <w:szCs w:val="24"/>
        </w:rPr>
        <w:t>Rationale for Salary Offer (based on Candidate’s specific qualifications as related to posting requirements and internal unit salary equity</w:t>
      </w:r>
      <w:r>
        <w:rPr>
          <w:sz w:val="24"/>
          <w:szCs w:val="24"/>
        </w:rPr>
        <w:t xml:space="preserve"> considerations)</w:t>
      </w:r>
      <w:r w:rsidRPr="00625772">
        <w:rPr>
          <w:sz w:val="24"/>
          <w:szCs w:val="24"/>
        </w:rPr>
        <w:t>:</w:t>
      </w:r>
    </w:p>
    <w:tbl>
      <w:tblPr>
        <w:tblStyle w:val="TableGrid"/>
        <w:tblW w:w="10818" w:type="dxa"/>
        <w:tblInd w:w="-990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818"/>
      </w:tblGrid>
      <w:tr w:rsidR="00D17CAE" w:rsidRPr="00625772" w:rsidTr="00DB5843">
        <w:sdt>
          <w:sdtPr>
            <w:rPr>
              <w:sz w:val="24"/>
              <w:szCs w:val="24"/>
            </w:rPr>
            <w:id w:val="-291136199"/>
            <w:showingPlcHdr/>
          </w:sdtPr>
          <w:sdtContent>
            <w:tc>
              <w:tcPr>
                <w:tcW w:w="10818" w:type="dxa"/>
              </w:tcPr>
              <w:p w:rsidR="00D17CAE" w:rsidRPr="00625772" w:rsidRDefault="00D17CAE" w:rsidP="00DB5843">
                <w:pPr>
                  <w:rPr>
                    <w:sz w:val="24"/>
                    <w:szCs w:val="24"/>
                  </w:rPr>
                </w:pPr>
                <w:r w:rsidRPr="00625772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D17CAE" w:rsidRPr="00625772" w:rsidTr="00DB5843">
        <w:tc>
          <w:tcPr>
            <w:tcW w:w="10818" w:type="dxa"/>
          </w:tcPr>
          <w:p w:rsidR="00D17CAE" w:rsidRPr="00625772" w:rsidRDefault="00D17CAE" w:rsidP="00DB5843">
            <w:pPr>
              <w:rPr>
                <w:sz w:val="24"/>
                <w:szCs w:val="24"/>
              </w:rPr>
            </w:pPr>
          </w:p>
        </w:tc>
      </w:tr>
      <w:tr w:rsidR="00D17CAE" w:rsidRPr="00625772" w:rsidTr="00DB5843">
        <w:tc>
          <w:tcPr>
            <w:tcW w:w="10818" w:type="dxa"/>
          </w:tcPr>
          <w:p w:rsidR="00D17CAE" w:rsidRPr="00625772" w:rsidRDefault="00D17CAE" w:rsidP="00DB5843">
            <w:pPr>
              <w:rPr>
                <w:sz w:val="24"/>
                <w:szCs w:val="24"/>
              </w:rPr>
            </w:pPr>
          </w:p>
        </w:tc>
      </w:tr>
      <w:tr w:rsidR="00D17CAE" w:rsidRPr="00625772" w:rsidTr="00DB5843">
        <w:tc>
          <w:tcPr>
            <w:tcW w:w="10818" w:type="dxa"/>
          </w:tcPr>
          <w:p w:rsidR="00D17CAE" w:rsidRPr="00625772" w:rsidRDefault="00D17CAE" w:rsidP="00DB5843">
            <w:pPr>
              <w:rPr>
                <w:sz w:val="24"/>
                <w:szCs w:val="24"/>
              </w:rPr>
            </w:pPr>
          </w:p>
        </w:tc>
      </w:tr>
    </w:tbl>
    <w:p w:rsidR="00D17CAE" w:rsidRDefault="00D17CAE" w:rsidP="00D17CAE">
      <w:pPr>
        <w:spacing w:after="0" w:line="240" w:lineRule="auto"/>
        <w:rPr>
          <w:sz w:val="24"/>
          <w:szCs w:val="24"/>
          <w:u w:val="single"/>
        </w:rPr>
      </w:pPr>
    </w:p>
    <w:p w:rsidR="00D17CAE" w:rsidRPr="00625772" w:rsidRDefault="00D17CAE" w:rsidP="00D17CAE">
      <w:pPr>
        <w:spacing w:after="0" w:line="240" w:lineRule="auto"/>
        <w:ind w:left="-990"/>
        <w:rPr>
          <w:sz w:val="24"/>
          <w:szCs w:val="24"/>
        </w:rPr>
      </w:pPr>
      <w:r>
        <w:rPr>
          <w:sz w:val="24"/>
          <w:szCs w:val="24"/>
        </w:rPr>
        <w:t>Please be reminded that it may be useful to review the</w:t>
      </w:r>
      <w:r w:rsidRPr="00625772">
        <w:rPr>
          <w:sz w:val="24"/>
          <w:szCs w:val="24"/>
        </w:rPr>
        <w:t xml:space="preserve"> Starting Salary Range for the department and</w:t>
      </w:r>
      <w:r>
        <w:rPr>
          <w:sz w:val="24"/>
          <w:szCs w:val="24"/>
        </w:rPr>
        <w:t xml:space="preserve">/or </w:t>
      </w:r>
      <w:r w:rsidRPr="00625772">
        <w:rPr>
          <w:sz w:val="24"/>
          <w:szCs w:val="24"/>
        </w:rPr>
        <w:t xml:space="preserve">faculty before </w:t>
      </w:r>
      <w:r>
        <w:rPr>
          <w:sz w:val="24"/>
          <w:szCs w:val="24"/>
        </w:rPr>
        <w:t xml:space="preserve">to determine an appropriate starting salary. </w:t>
      </w:r>
    </w:p>
    <w:p w:rsidR="00D17CAE" w:rsidRPr="00625772" w:rsidRDefault="00D17CAE" w:rsidP="00D17CAE">
      <w:pPr>
        <w:spacing w:after="0" w:line="240" w:lineRule="auto"/>
        <w:rPr>
          <w:sz w:val="24"/>
          <w:szCs w:val="24"/>
          <w:u w:val="single"/>
        </w:rPr>
      </w:pPr>
    </w:p>
    <w:p w:rsidR="00D17CAE" w:rsidRPr="00625772" w:rsidRDefault="00D17CAE" w:rsidP="00D17CAE">
      <w:pPr>
        <w:spacing w:after="0" w:line="240" w:lineRule="auto"/>
        <w:ind w:left="-990"/>
        <w:rPr>
          <w:sz w:val="24"/>
          <w:szCs w:val="24"/>
          <w:u w:val="single"/>
        </w:rPr>
      </w:pPr>
      <w:r w:rsidRPr="00090321">
        <w:rPr>
          <w:sz w:val="24"/>
          <w:szCs w:val="24"/>
        </w:rPr>
        <w:t xml:space="preserve">It is up to the Unit to verify that the information on this form is valid.  If you have any questions about the offer letter or this form, please contact Faculty Relations.  </w:t>
      </w:r>
      <w:r w:rsidRPr="00625772">
        <w:rPr>
          <w:sz w:val="24"/>
          <w:szCs w:val="24"/>
          <w:u w:val="single"/>
        </w:rPr>
        <w:t>Form Completed by (please print</w:t>
      </w:r>
      <w:r>
        <w:rPr>
          <w:sz w:val="24"/>
          <w:szCs w:val="24"/>
          <w:u w:val="single"/>
        </w:rPr>
        <w:t xml:space="preserve"> or type</w:t>
      </w:r>
      <w:r w:rsidRPr="00625772">
        <w:rPr>
          <w:sz w:val="24"/>
          <w:szCs w:val="24"/>
          <w:u w:val="single"/>
        </w:rPr>
        <w:t>)</w:t>
      </w:r>
      <w:r>
        <w:rPr>
          <w:sz w:val="24"/>
          <w:szCs w:val="24"/>
          <w:u w:val="single"/>
        </w:rPr>
        <w:t>:</w:t>
      </w:r>
      <w:r w:rsidRPr="00625772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id w:val="75258570"/>
          <w:showingPlcHdr/>
        </w:sdtPr>
        <w:sdtContent>
          <w:r w:rsidRPr="00625772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D17CAE" w:rsidRPr="00625772" w:rsidRDefault="00D17CAE" w:rsidP="00D17CAE">
      <w:pPr>
        <w:spacing w:after="0" w:line="240" w:lineRule="auto"/>
        <w:ind w:left="-990"/>
        <w:rPr>
          <w:sz w:val="24"/>
          <w:szCs w:val="24"/>
          <w:u w:val="single"/>
        </w:rPr>
      </w:pPr>
    </w:p>
    <w:p w:rsidR="00C55E43" w:rsidRPr="00D17CAE" w:rsidRDefault="00D17CAE" w:rsidP="00D17CAE">
      <w:pPr>
        <w:spacing w:after="0" w:line="240" w:lineRule="auto"/>
        <w:ind w:left="-990"/>
        <w:rPr>
          <w:u w:val="single"/>
        </w:rPr>
      </w:pPr>
      <w:r w:rsidRPr="00625772">
        <w:rPr>
          <w:sz w:val="24"/>
          <w:szCs w:val="24"/>
          <w:u w:val="single"/>
        </w:rPr>
        <w:t xml:space="preserve">Date: </w:t>
      </w:r>
      <w:sdt>
        <w:sdtPr>
          <w:rPr>
            <w:u w:val="single"/>
          </w:rPr>
          <w:id w:val="-1939671580"/>
          <w:showingPlcHdr/>
        </w:sdtPr>
        <w:sdtContent>
          <w:r w:rsidRPr="00D445F7">
            <w:rPr>
              <w:rStyle w:val="PlaceholderText"/>
            </w:rPr>
            <w:t>Click here to enter text.</w:t>
          </w:r>
        </w:sdtContent>
      </w:sdt>
    </w:p>
    <w:sectPr w:rsidR="00C55E43" w:rsidRPr="00D17CAE" w:rsidSect="0087033F">
      <w:headerReference w:type="first" r:id="rId11"/>
      <w:footerReference w:type="first" r:id="rId12"/>
      <w:pgSz w:w="12240" w:h="15840"/>
      <w:pgMar w:top="99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7DD" w:rsidRDefault="005627DD" w:rsidP="00A843E8">
      <w:pPr>
        <w:spacing w:after="0" w:line="240" w:lineRule="auto"/>
      </w:pPr>
      <w:r>
        <w:separator/>
      </w:r>
    </w:p>
  </w:endnote>
  <w:endnote w:type="continuationSeparator" w:id="0">
    <w:p w:rsidR="005627DD" w:rsidRDefault="005627DD" w:rsidP="00A84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7DD" w:rsidRDefault="005627DD">
    <w:pPr>
      <w:pStyle w:val="Footer"/>
    </w:pPr>
    <w:r>
      <w:t xml:space="preserve">Faculty Relations </w:t>
    </w:r>
  </w:p>
  <w:p w:rsidR="005627DD" w:rsidRDefault="005627DD">
    <w:pPr>
      <w:pStyle w:val="Footer"/>
    </w:pPr>
    <w:r>
      <w:t>December 5, 2011</w:t>
    </w:r>
    <w:r>
      <w:tab/>
    </w:r>
    <w:r>
      <w:tab/>
    </w:r>
    <w:r w:rsidR="00D720A6">
      <w:fldChar w:fldCharType="begin"/>
    </w:r>
    <w:r>
      <w:instrText xml:space="preserve"> PAGE  \* Arabic  \* MERGEFORMAT </w:instrText>
    </w:r>
    <w:r w:rsidR="00D720A6">
      <w:fldChar w:fldCharType="separate"/>
    </w:r>
    <w:r w:rsidR="00D17CAE">
      <w:rPr>
        <w:noProof/>
      </w:rPr>
      <w:t>3</w:t>
    </w:r>
    <w:r w:rsidR="00D720A6"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CAE" w:rsidRPr="0087033F" w:rsidRDefault="00D17CAE" w:rsidP="00D17CAE">
    <w:pPr>
      <w:pStyle w:val="Footer"/>
      <w:rPr>
        <w:i/>
        <w:sz w:val="18"/>
        <w:szCs w:val="18"/>
      </w:rPr>
    </w:pPr>
    <w:r w:rsidRPr="0087033F">
      <w:rPr>
        <w:i/>
        <w:sz w:val="18"/>
        <w:szCs w:val="18"/>
      </w:rPr>
      <w:t xml:space="preserve">Faculty Relations </w:t>
    </w:r>
  </w:p>
  <w:p w:rsidR="005627DD" w:rsidRDefault="00D17CAE" w:rsidP="00D17CAE">
    <w:pPr>
      <w:pStyle w:val="Footer"/>
    </w:pPr>
    <w:r>
      <w:rPr>
        <w:i/>
        <w:sz w:val="18"/>
        <w:szCs w:val="18"/>
      </w:rPr>
      <w:t>March 6, 2012</w:t>
    </w:r>
    <w:r>
      <w:tab/>
    </w:r>
    <w:r w:rsidR="005627DD">
      <w:tab/>
    </w:r>
    <w:r w:rsidR="005627DD">
      <w:tab/>
    </w:r>
    <w:r w:rsidR="00D720A6">
      <w:fldChar w:fldCharType="begin"/>
    </w:r>
    <w:r w:rsidR="005627DD">
      <w:instrText xml:space="preserve"> PAGE   \* MERGEFORMAT </w:instrText>
    </w:r>
    <w:r w:rsidR="00D720A6">
      <w:fldChar w:fldCharType="separate"/>
    </w:r>
    <w:r>
      <w:rPr>
        <w:noProof/>
      </w:rPr>
      <w:t>1</w:t>
    </w:r>
    <w:r w:rsidR="00D720A6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7DD" w:rsidRDefault="005627DD" w:rsidP="00F04EB6">
    <w:pPr>
      <w:pStyle w:val="Footer"/>
      <w:rPr>
        <w:i/>
        <w:sz w:val="18"/>
        <w:szCs w:val="18"/>
      </w:rPr>
    </w:pPr>
  </w:p>
  <w:p w:rsidR="005627DD" w:rsidRPr="0087033F" w:rsidRDefault="00D17CAE" w:rsidP="00F04EB6">
    <w:pPr>
      <w:pStyle w:val="Footer"/>
      <w:rPr>
        <w:i/>
        <w:sz w:val="18"/>
        <w:szCs w:val="18"/>
      </w:rPr>
    </w:pPr>
    <w:r w:rsidRPr="0087033F">
      <w:rPr>
        <w:i/>
        <w:sz w:val="18"/>
        <w:szCs w:val="18"/>
      </w:rPr>
      <w:t xml:space="preserve">Faculty Relations </w:t>
    </w:r>
  </w:p>
  <w:p w:rsidR="005627DD" w:rsidRDefault="00D17CAE" w:rsidP="00F04EB6">
    <w:pPr>
      <w:pStyle w:val="Footer"/>
    </w:pPr>
    <w:r>
      <w:rPr>
        <w:i/>
        <w:sz w:val="18"/>
        <w:szCs w:val="18"/>
      </w:rPr>
      <w:t>March 6</w:t>
    </w:r>
    <w:r>
      <w:rPr>
        <w:i/>
        <w:sz w:val="18"/>
        <w:szCs w:val="18"/>
      </w:rPr>
      <w:t>, 2012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5627DD" w:rsidRDefault="005627DD" w:rsidP="00F04E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7DD" w:rsidRDefault="005627DD" w:rsidP="00A843E8">
      <w:pPr>
        <w:spacing w:after="0" w:line="240" w:lineRule="auto"/>
      </w:pPr>
      <w:r>
        <w:separator/>
      </w:r>
    </w:p>
  </w:footnote>
  <w:footnote w:type="continuationSeparator" w:id="0">
    <w:p w:rsidR="005627DD" w:rsidRDefault="005627DD" w:rsidP="00A84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7DD" w:rsidRDefault="005627DD">
    <w:pPr>
      <w:pStyle w:val="Header"/>
    </w:pPr>
    <w:r>
      <w:rPr>
        <w:noProof/>
        <w:lang w:val="en-US" w:eastAsia="en-US"/>
      </w:rPr>
      <w:drawing>
        <wp:inline distT="0" distB="0" distL="0" distR="0">
          <wp:extent cx="2615979" cy="7652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cblack_bas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544" cy="766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7DD" w:rsidRDefault="00D17CAE" w:rsidP="00725036">
    <w:pPr>
      <w:pStyle w:val="Header"/>
      <w:jc w:val="center"/>
      <w:rPr>
        <w:sz w:val="32"/>
        <w:szCs w:val="32"/>
      </w:rPr>
    </w:pPr>
    <w:r w:rsidRPr="00725036">
      <w:rPr>
        <w:sz w:val="32"/>
        <w:szCs w:val="32"/>
      </w:rPr>
      <w:t xml:space="preserve">Offer Letter </w:t>
    </w:r>
    <w:r>
      <w:rPr>
        <w:sz w:val="32"/>
        <w:szCs w:val="32"/>
      </w:rPr>
      <w:t>Documentation</w:t>
    </w:r>
  </w:p>
  <w:p w:rsidR="00725036" w:rsidRPr="00725036" w:rsidRDefault="00725036" w:rsidP="00725036">
    <w:pPr>
      <w:pStyle w:val="Header"/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FC5"/>
    <w:multiLevelType w:val="hybridMultilevel"/>
    <w:tmpl w:val="A4EED1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541A6"/>
    <w:multiLevelType w:val="hybridMultilevel"/>
    <w:tmpl w:val="11B21E52"/>
    <w:lvl w:ilvl="0" w:tplc="0409000F">
      <w:start w:val="1"/>
      <w:numFmt w:val="decimal"/>
      <w:lvlText w:val="%1."/>
      <w:lvlJc w:val="left"/>
      <w:pPr>
        <w:ind w:left="-131" w:hanging="360"/>
      </w:p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0A602F38"/>
    <w:multiLevelType w:val="hybridMultilevel"/>
    <w:tmpl w:val="D42C1780"/>
    <w:lvl w:ilvl="0" w:tplc="E1A063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C75F10"/>
    <w:multiLevelType w:val="hybridMultilevel"/>
    <w:tmpl w:val="AE543AB8"/>
    <w:lvl w:ilvl="0" w:tplc="64B4D17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74CB9"/>
    <w:multiLevelType w:val="hybridMultilevel"/>
    <w:tmpl w:val="2BF6DE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66209"/>
    <w:multiLevelType w:val="hybridMultilevel"/>
    <w:tmpl w:val="FE2EB3F4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589" w:hanging="360"/>
      </w:pPr>
    </w:lvl>
    <w:lvl w:ilvl="2" w:tplc="1009001B" w:tentative="1">
      <w:start w:val="1"/>
      <w:numFmt w:val="lowerRoman"/>
      <w:lvlText w:val="%3."/>
      <w:lvlJc w:val="right"/>
      <w:pPr>
        <w:ind w:left="1309" w:hanging="180"/>
      </w:pPr>
    </w:lvl>
    <w:lvl w:ilvl="3" w:tplc="1009000F" w:tentative="1">
      <w:start w:val="1"/>
      <w:numFmt w:val="decimal"/>
      <w:lvlText w:val="%4."/>
      <w:lvlJc w:val="left"/>
      <w:pPr>
        <w:ind w:left="2029" w:hanging="360"/>
      </w:pPr>
    </w:lvl>
    <w:lvl w:ilvl="4" w:tplc="10090019" w:tentative="1">
      <w:start w:val="1"/>
      <w:numFmt w:val="lowerLetter"/>
      <w:lvlText w:val="%5."/>
      <w:lvlJc w:val="left"/>
      <w:pPr>
        <w:ind w:left="2749" w:hanging="360"/>
      </w:pPr>
    </w:lvl>
    <w:lvl w:ilvl="5" w:tplc="1009001B" w:tentative="1">
      <w:start w:val="1"/>
      <w:numFmt w:val="lowerRoman"/>
      <w:lvlText w:val="%6."/>
      <w:lvlJc w:val="right"/>
      <w:pPr>
        <w:ind w:left="3469" w:hanging="180"/>
      </w:pPr>
    </w:lvl>
    <w:lvl w:ilvl="6" w:tplc="1009000F" w:tentative="1">
      <w:start w:val="1"/>
      <w:numFmt w:val="decimal"/>
      <w:lvlText w:val="%7."/>
      <w:lvlJc w:val="left"/>
      <w:pPr>
        <w:ind w:left="4189" w:hanging="360"/>
      </w:pPr>
    </w:lvl>
    <w:lvl w:ilvl="7" w:tplc="10090019" w:tentative="1">
      <w:start w:val="1"/>
      <w:numFmt w:val="lowerLetter"/>
      <w:lvlText w:val="%8."/>
      <w:lvlJc w:val="left"/>
      <w:pPr>
        <w:ind w:left="4909" w:hanging="360"/>
      </w:pPr>
    </w:lvl>
    <w:lvl w:ilvl="8" w:tplc="10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482D2138"/>
    <w:multiLevelType w:val="hybridMultilevel"/>
    <w:tmpl w:val="CAF4A3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05FAF"/>
    <w:multiLevelType w:val="hybridMultilevel"/>
    <w:tmpl w:val="2EF2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AE4AA6"/>
    <w:multiLevelType w:val="hybridMultilevel"/>
    <w:tmpl w:val="444A1F08"/>
    <w:lvl w:ilvl="0" w:tplc="CD12B7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843E8"/>
    <w:rsid w:val="00020E0B"/>
    <w:rsid w:val="00024296"/>
    <w:rsid w:val="00030240"/>
    <w:rsid w:val="00036521"/>
    <w:rsid w:val="00040420"/>
    <w:rsid w:val="00041EEB"/>
    <w:rsid w:val="0005233C"/>
    <w:rsid w:val="00063C97"/>
    <w:rsid w:val="000916E1"/>
    <w:rsid w:val="000A0D08"/>
    <w:rsid w:val="000B43C5"/>
    <w:rsid w:val="000E18E2"/>
    <w:rsid w:val="000E4F8B"/>
    <w:rsid w:val="000F31F9"/>
    <w:rsid w:val="001306C0"/>
    <w:rsid w:val="001A4406"/>
    <w:rsid w:val="001D6881"/>
    <w:rsid w:val="001D74E5"/>
    <w:rsid w:val="00216D74"/>
    <w:rsid w:val="00221022"/>
    <w:rsid w:val="00222131"/>
    <w:rsid w:val="00233CEB"/>
    <w:rsid w:val="00243DFF"/>
    <w:rsid w:val="00266AA2"/>
    <w:rsid w:val="002743FE"/>
    <w:rsid w:val="002820CA"/>
    <w:rsid w:val="0029262C"/>
    <w:rsid w:val="002A7794"/>
    <w:rsid w:val="002C34A5"/>
    <w:rsid w:val="00313EDD"/>
    <w:rsid w:val="0031730B"/>
    <w:rsid w:val="00354675"/>
    <w:rsid w:val="003666BF"/>
    <w:rsid w:val="00387EF3"/>
    <w:rsid w:val="003B26C9"/>
    <w:rsid w:val="003F5AD8"/>
    <w:rsid w:val="003F6652"/>
    <w:rsid w:val="003F7822"/>
    <w:rsid w:val="00400048"/>
    <w:rsid w:val="004038F6"/>
    <w:rsid w:val="00420CDF"/>
    <w:rsid w:val="00427694"/>
    <w:rsid w:val="0043159A"/>
    <w:rsid w:val="004466B0"/>
    <w:rsid w:val="004703D9"/>
    <w:rsid w:val="00483523"/>
    <w:rsid w:val="00494B6D"/>
    <w:rsid w:val="004C7C84"/>
    <w:rsid w:val="0051700B"/>
    <w:rsid w:val="0054261C"/>
    <w:rsid w:val="005627DD"/>
    <w:rsid w:val="0056455C"/>
    <w:rsid w:val="00597713"/>
    <w:rsid w:val="005B681E"/>
    <w:rsid w:val="005C6991"/>
    <w:rsid w:val="005D184C"/>
    <w:rsid w:val="005F1895"/>
    <w:rsid w:val="005F1BDB"/>
    <w:rsid w:val="005F2D64"/>
    <w:rsid w:val="0061542E"/>
    <w:rsid w:val="00625772"/>
    <w:rsid w:val="006409DE"/>
    <w:rsid w:val="006505DF"/>
    <w:rsid w:val="0067367C"/>
    <w:rsid w:val="006F3DFB"/>
    <w:rsid w:val="00706299"/>
    <w:rsid w:val="00706A91"/>
    <w:rsid w:val="00707434"/>
    <w:rsid w:val="007119AF"/>
    <w:rsid w:val="00714064"/>
    <w:rsid w:val="007149DC"/>
    <w:rsid w:val="00725036"/>
    <w:rsid w:val="007A11C6"/>
    <w:rsid w:val="007C5423"/>
    <w:rsid w:val="007F0087"/>
    <w:rsid w:val="008115CE"/>
    <w:rsid w:val="0081383B"/>
    <w:rsid w:val="00836B8A"/>
    <w:rsid w:val="0087033F"/>
    <w:rsid w:val="0087502B"/>
    <w:rsid w:val="008F1657"/>
    <w:rsid w:val="009442CF"/>
    <w:rsid w:val="009502A7"/>
    <w:rsid w:val="00952FBF"/>
    <w:rsid w:val="00983CA1"/>
    <w:rsid w:val="009855E4"/>
    <w:rsid w:val="009947B9"/>
    <w:rsid w:val="009953A4"/>
    <w:rsid w:val="009A2B51"/>
    <w:rsid w:val="009B310E"/>
    <w:rsid w:val="009C5D00"/>
    <w:rsid w:val="00A61C95"/>
    <w:rsid w:val="00A75E65"/>
    <w:rsid w:val="00A843E8"/>
    <w:rsid w:val="00A97FD3"/>
    <w:rsid w:val="00AA600E"/>
    <w:rsid w:val="00AB3785"/>
    <w:rsid w:val="00AB3BC0"/>
    <w:rsid w:val="00AC2C10"/>
    <w:rsid w:val="00AE3A7B"/>
    <w:rsid w:val="00B348E7"/>
    <w:rsid w:val="00B43E07"/>
    <w:rsid w:val="00B4719B"/>
    <w:rsid w:val="00B70106"/>
    <w:rsid w:val="00B75F96"/>
    <w:rsid w:val="00B816F0"/>
    <w:rsid w:val="00B84C48"/>
    <w:rsid w:val="00B858FA"/>
    <w:rsid w:val="00BA4C43"/>
    <w:rsid w:val="00C31AED"/>
    <w:rsid w:val="00C35C74"/>
    <w:rsid w:val="00C47549"/>
    <w:rsid w:val="00C51DAF"/>
    <w:rsid w:val="00C545EE"/>
    <w:rsid w:val="00C55E43"/>
    <w:rsid w:val="00CA01A2"/>
    <w:rsid w:val="00CA2028"/>
    <w:rsid w:val="00CB5391"/>
    <w:rsid w:val="00CD22AA"/>
    <w:rsid w:val="00D17CAE"/>
    <w:rsid w:val="00D41A12"/>
    <w:rsid w:val="00D4631C"/>
    <w:rsid w:val="00D67311"/>
    <w:rsid w:val="00D720A6"/>
    <w:rsid w:val="00D72A9B"/>
    <w:rsid w:val="00D775EE"/>
    <w:rsid w:val="00D82A50"/>
    <w:rsid w:val="00D8636C"/>
    <w:rsid w:val="00D9041D"/>
    <w:rsid w:val="00D91517"/>
    <w:rsid w:val="00DD57B3"/>
    <w:rsid w:val="00DF3C42"/>
    <w:rsid w:val="00E17824"/>
    <w:rsid w:val="00E51D70"/>
    <w:rsid w:val="00E74920"/>
    <w:rsid w:val="00E80909"/>
    <w:rsid w:val="00E976A6"/>
    <w:rsid w:val="00F0288C"/>
    <w:rsid w:val="00F04EB6"/>
    <w:rsid w:val="00F11786"/>
    <w:rsid w:val="00F22A8A"/>
    <w:rsid w:val="00F273BB"/>
    <w:rsid w:val="00F8342C"/>
    <w:rsid w:val="00FE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3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4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3E8"/>
  </w:style>
  <w:style w:type="paragraph" w:styleId="Footer">
    <w:name w:val="footer"/>
    <w:basedOn w:val="Normal"/>
    <w:link w:val="FooterChar"/>
    <w:uiPriority w:val="99"/>
    <w:unhideWhenUsed/>
    <w:rsid w:val="00A84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3E8"/>
  </w:style>
  <w:style w:type="table" w:styleId="TableGrid">
    <w:name w:val="Table Grid"/>
    <w:basedOn w:val="TableNormal"/>
    <w:uiPriority w:val="59"/>
    <w:rsid w:val="00C31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0C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26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6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6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6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6C9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4754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3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4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3E8"/>
  </w:style>
  <w:style w:type="paragraph" w:styleId="Footer">
    <w:name w:val="footer"/>
    <w:basedOn w:val="Normal"/>
    <w:link w:val="FooterChar"/>
    <w:uiPriority w:val="99"/>
    <w:unhideWhenUsed/>
    <w:rsid w:val="00A84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3E8"/>
  </w:style>
  <w:style w:type="table" w:styleId="TableGrid">
    <w:name w:val="Table Grid"/>
    <w:basedOn w:val="TableNormal"/>
    <w:uiPriority w:val="59"/>
    <w:rsid w:val="00C31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0C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26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6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6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6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6C9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4754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41D3F-479F-482B-9B7A-B8F31469A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larkar</dc:creator>
  <cp:lastModifiedBy>rnicolas</cp:lastModifiedBy>
  <cp:revision>18</cp:revision>
  <cp:lastPrinted>2011-12-12T21:44:00Z</cp:lastPrinted>
  <dcterms:created xsi:type="dcterms:W3CDTF">2011-12-12T18:23:00Z</dcterms:created>
  <dcterms:modified xsi:type="dcterms:W3CDTF">2012-03-07T17:26:00Z</dcterms:modified>
</cp:coreProperties>
</file>